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9E5F" w14:textId="77777777" w:rsidR="00BA4F8F" w:rsidRDefault="00035DB7">
      <w:pPr>
        <w:rPr>
          <w:i/>
        </w:rPr>
      </w:pPr>
      <w:r>
        <w:rPr>
          <w:noProof/>
        </w:rPr>
        <w:drawing>
          <wp:anchor distT="114300" distB="114300" distL="114300" distR="114300" simplePos="0" relativeHeight="251658240" behindDoc="0" locked="0" layoutInCell="1" hidden="0" allowOverlap="1" wp14:anchorId="294E3C29" wp14:editId="3966A9D7">
            <wp:simplePos x="0" y="0"/>
            <wp:positionH relativeFrom="column">
              <wp:posOffset>2978475</wp:posOffset>
            </wp:positionH>
            <wp:positionV relativeFrom="paragraph">
              <wp:posOffset>114300</wp:posOffset>
            </wp:positionV>
            <wp:extent cx="2755530" cy="823913"/>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755530" cy="823913"/>
                    </a:xfrm>
                    <a:prstGeom prst="rect">
                      <a:avLst/>
                    </a:prstGeom>
                    <a:ln/>
                  </pic:spPr>
                </pic:pic>
              </a:graphicData>
            </a:graphic>
          </wp:anchor>
        </w:drawing>
      </w:r>
    </w:p>
    <w:p w14:paraId="165B61C1" w14:textId="77777777" w:rsidR="00BA4F8F" w:rsidRDefault="00035DB7">
      <w:pPr>
        <w:rPr>
          <w:i/>
        </w:rPr>
      </w:pPr>
      <w:r>
        <w:rPr>
          <w:i/>
        </w:rPr>
        <w:t xml:space="preserve">Schriftelijke vragen van Fractie Pastoor met betrekking het innen van verplichte bijdrage van Oekraïners in Gemeente Den Helder en hun welzijn. </w:t>
      </w:r>
    </w:p>
    <w:p w14:paraId="4AC1E847" w14:textId="77777777" w:rsidR="00BA4F8F" w:rsidRDefault="00BA4F8F"/>
    <w:p w14:paraId="0BF8CA5B" w14:textId="77777777" w:rsidR="00BA4F8F" w:rsidRDefault="00035DB7">
      <w:pPr>
        <w:rPr>
          <w:b/>
        </w:rPr>
      </w:pPr>
      <w:r>
        <w:tab/>
      </w:r>
      <w:r>
        <w:tab/>
      </w:r>
      <w:r>
        <w:tab/>
      </w:r>
      <w:r>
        <w:tab/>
      </w:r>
      <w:r>
        <w:tab/>
      </w:r>
      <w:r>
        <w:tab/>
        <w:t xml:space="preserve">   </w:t>
      </w:r>
      <w:r>
        <w:rPr>
          <w:b/>
        </w:rPr>
        <w:t xml:space="preserve">       </w:t>
      </w:r>
    </w:p>
    <w:p w14:paraId="6277C160" w14:textId="77777777" w:rsidR="00BA4F8F" w:rsidRDefault="00035DB7">
      <w:pPr>
        <w:rPr>
          <w:b/>
        </w:rPr>
      </w:pPr>
      <w:r>
        <w:rPr>
          <w:b/>
        </w:rPr>
        <w:t>Den Helder, 26 augustus 2024,</w:t>
      </w:r>
    </w:p>
    <w:p w14:paraId="2742622F" w14:textId="77777777" w:rsidR="00BA4F8F" w:rsidRDefault="00BA4F8F">
      <w:pPr>
        <w:ind w:left="-283"/>
      </w:pPr>
    </w:p>
    <w:p w14:paraId="38BD648A" w14:textId="77777777" w:rsidR="00BA4F8F" w:rsidRDefault="00035DB7">
      <w:pPr>
        <w:rPr>
          <w:color w:val="222222"/>
        </w:rPr>
      </w:pPr>
      <w:r>
        <w:t>Geacht college van burgemeester en wethouders, geachte burgemeester,</w:t>
      </w:r>
    </w:p>
    <w:p w14:paraId="54C6D634" w14:textId="77777777" w:rsidR="00BA4F8F" w:rsidRDefault="00035DB7">
      <w:r>
        <w:t xml:space="preserve"> </w:t>
      </w:r>
    </w:p>
    <w:p w14:paraId="6B145B16" w14:textId="77777777" w:rsidR="00BA4F8F" w:rsidRDefault="00035DB7">
      <w:r>
        <w:t>Onze fracties vragen zich af of er in onze gemeente Den Helder ook de verplichte eigen bijdrage wordt geïnd bij de vluchtelingen uit de Oekraïne. En over het welzijn van deze groep mensen.  Daarom de volgende vragen.</w:t>
      </w:r>
    </w:p>
    <w:p w14:paraId="06F73ECD" w14:textId="77777777" w:rsidR="00BA4F8F" w:rsidRDefault="00BA4F8F"/>
    <w:p w14:paraId="5630EFD9" w14:textId="77777777" w:rsidR="00BA4F8F" w:rsidRDefault="00035DB7">
      <w:r>
        <w:t xml:space="preserve"> </w:t>
      </w:r>
    </w:p>
    <w:p w14:paraId="2E6E4C92" w14:textId="77777777" w:rsidR="00BA4F8F" w:rsidRDefault="00035DB7">
      <w:pPr>
        <w:numPr>
          <w:ilvl w:val="0"/>
          <w:numId w:val="1"/>
        </w:numPr>
      </w:pPr>
      <w:r>
        <w:t>De verplichte bijdrage is vanaf 1 juli 2024 in werking gegaan. Wordt dit ook geïnd door onze gemeente aan de werkzame inwoners van de Oekraïne ?</w:t>
      </w:r>
    </w:p>
    <w:p w14:paraId="587C56BA" w14:textId="77777777" w:rsidR="00BA4F8F" w:rsidRDefault="00035DB7">
      <w:pPr>
        <w:numPr>
          <w:ilvl w:val="0"/>
          <w:numId w:val="1"/>
        </w:numPr>
      </w:pPr>
      <w:r>
        <w:t>Zo ja, om hoeveel Oekraïners gaat het nu die nu werken in en rond onze gemeente?</w:t>
      </w:r>
    </w:p>
    <w:p w14:paraId="351807AB" w14:textId="77777777" w:rsidR="00BA4F8F" w:rsidRDefault="00035DB7">
      <w:pPr>
        <w:numPr>
          <w:ilvl w:val="0"/>
          <w:numId w:val="1"/>
        </w:numPr>
      </w:pPr>
      <w:r>
        <w:t>Zo nee, wanneer gaat onze gemeente dit in werking zetten?</w:t>
      </w:r>
    </w:p>
    <w:p w14:paraId="75EB0CC0" w14:textId="5ED74DC4" w:rsidR="00BA4F8F" w:rsidRDefault="00035DB7">
      <w:pPr>
        <w:numPr>
          <w:ilvl w:val="0"/>
          <w:numId w:val="1"/>
        </w:numPr>
      </w:pPr>
      <w:r>
        <w:t>Aangezien ze nu dan zelfredzaam zijn,</w:t>
      </w:r>
      <w:r>
        <w:t xml:space="preserve"> blijven zij dan ook in huisvesting betaald door onze gemeente wonen?</w:t>
      </w:r>
    </w:p>
    <w:p w14:paraId="55551597" w14:textId="77777777" w:rsidR="00BA4F8F" w:rsidRDefault="00035DB7">
      <w:pPr>
        <w:numPr>
          <w:ilvl w:val="0"/>
          <w:numId w:val="1"/>
        </w:numPr>
      </w:pPr>
      <w:r>
        <w:t>Hebben wij nu alle vluchtelingen uit de Oekraïne geregistreerd?</w:t>
      </w:r>
    </w:p>
    <w:p w14:paraId="3C2A14CD" w14:textId="4E8079F1" w:rsidR="00BA4F8F" w:rsidRDefault="00035DB7">
      <w:pPr>
        <w:numPr>
          <w:ilvl w:val="0"/>
          <w:numId w:val="1"/>
        </w:numPr>
      </w:pPr>
      <w:r>
        <w:t xml:space="preserve">Aangezien deze inwoners van de Oekraïne hun bestaan hier aan het opbouwen zijn, </w:t>
      </w:r>
      <w:r>
        <w:t>is daarvoor ook begeleiding om in te burgeren in onze mooie stad?</w:t>
      </w:r>
    </w:p>
    <w:p w14:paraId="356CD93C" w14:textId="77777777" w:rsidR="00BA4F8F" w:rsidRDefault="00BA4F8F">
      <w:pPr>
        <w:ind w:left="360"/>
      </w:pPr>
    </w:p>
    <w:p w14:paraId="2BD6A7B1" w14:textId="77777777" w:rsidR="00BA4F8F" w:rsidRDefault="00BA4F8F">
      <w:pPr>
        <w:ind w:left="720"/>
      </w:pPr>
    </w:p>
    <w:p w14:paraId="64EC036C" w14:textId="77777777" w:rsidR="00BA4F8F" w:rsidRDefault="00035DB7">
      <w:r>
        <w:t>Deze vragen worden door de gehele oppositie ingediend.</w:t>
      </w:r>
    </w:p>
    <w:p w14:paraId="4D4C2312" w14:textId="77777777" w:rsidR="00BA4F8F" w:rsidRDefault="00035DB7">
      <w:r>
        <w:t>Fractie Pastoor, Behoorlijk Bestuur voor Den Helder en Julianadorp, Beter voor Den Helder, Partij voor de Vrijheid (PVV)</w:t>
      </w:r>
    </w:p>
    <w:p w14:paraId="7CEA4566" w14:textId="77777777" w:rsidR="00BA4F8F" w:rsidRDefault="00035DB7">
      <w:r>
        <w:br/>
      </w:r>
    </w:p>
    <w:p w14:paraId="42754E6B" w14:textId="77777777" w:rsidR="00BA4F8F" w:rsidRDefault="00035DB7">
      <w:r>
        <w:t>Mirjam Dijk.</w:t>
      </w:r>
    </w:p>
    <w:sectPr w:rsidR="00BA4F8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62BF6"/>
    <w:multiLevelType w:val="multilevel"/>
    <w:tmpl w:val="51BC0CE2"/>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85458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8F"/>
    <w:rsid w:val="00035DB7"/>
    <w:rsid w:val="00BA4F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F07C"/>
  <w15:docId w15:val="{64B819A4-1391-4BE0-907C-46837BF7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197</Words>
  <Characters>1084</Characters>
  <Application>Microsoft Office Word</Application>
  <DocSecurity>4</DocSecurity>
  <Lines>9</Lines>
  <Paragraphs>2</Paragraphs>
  <ScaleCrop>false</ScaleCrop>
  <Company>Gemeente Den Helder</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Rob de Jonge</cp:lastModifiedBy>
  <cp:revision>2</cp:revision>
  <dcterms:created xsi:type="dcterms:W3CDTF">2024-08-26T14:14:00Z</dcterms:created>
  <dcterms:modified xsi:type="dcterms:W3CDTF">2024-08-26T14:14:00Z</dcterms:modified>
</cp:coreProperties>
</file>