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t>Toekomstvisie Energie, waarin wij als fractie Behoorlijk Bestuur enkele kritische aanpassingen voorstellen om de visie toekomstbestendig en toegankelijk voor onze inwoners te houden. Daarom hebben we zes amendementen ingediend.</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t>Ten eerste benadrukken we het belang van flexibiliteit in de visie. Wij pleiten voor een benadering die ruimte laat voor technologische ontwikkelingen en geen vast beleid afdwingt, zodat we kunnen inspelen op de toekomst.</w:t>
      </w:r>
      <w:r>
        <w:rPr>
          <w:rFonts w:eastAsia="Times New Roman" w:cs="Arial"/>
          <w:color w:val="222222"/>
          <w:sz w:val="40"/>
          <w:szCs w:val="40"/>
          <w:lang w:eastAsia="nl-NL"/>
        </w:rPr>
        <w:t xml:space="preserve"> </w:t>
      </w:r>
      <w:r w:rsidRPr="00EA55F5">
        <w:rPr>
          <w:rFonts w:eastAsia="Times New Roman" w:cs="Arial"/>
          <w:b/>
          <w:color w:val="222222"/>
          <w:sz w:val="40"/>
          <w:szCs w:val="40"/>
          <w:lang w:eastAsia="nl-NL"/>
        </w:rPr>
        <w:t>Deze mag niet in beton gegoten zijn</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t xml:space="preserve">Daarnaast zien wij warmtenetten niet als de oplossing voor een </w:t>
      </w:r>
      <w:r w:rsidRPr="00EA55F5">
        <w:rPr>
          <w:rFonts w:eastAsia="Times New Roman" w:cs="Arial"/>
          <w:b/>
          <w:color w:val="222222"/>
          <w:sz w:val="40"/>
          <w:szCs w:val="40"/>
          <w:lang w:eastAsia="nl-NL"/>
        </w:rPr>
        <w:t>betaalbare energietoekomst</w:t>
      </w:r>
      <w:r w:rsidRPr="00EA55F5">
        <w:rPr>
          <w:rFonts w:eastAsia="Times New Roman" w:cs="Arial"/>
          <w:color w:val="222222"/>
          <w:sz w:val="40"/>
          <w:szCs w:val="40"/>
          <w:lang w:eastAsia="nl-NL"/>
        </w:rPr>
        <w:t xml:space="preserve"> in Den Helder en pleiten we voor het schrappen van deze verplichting. Ook bij zonne-installaties kiezen we voor een beperking tot daken en gevels, zodat kostbare grond behouden blijft voor andere doeleinden.</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t>Om een eerlijker beeldvorming te schetsen willen wij andere benamingen gebruiken: geen termen als “wind</w:t>
      </w:r>
      <w:r w:rsidRPr="00EA55F5">
        <w:rPr>
          <w:rFonts w:eastAsia="Times New Roman" w:cs="Arial"/>
          <w:b/>
          <w:bCs/>
          <w:color w:val="222222"/>
          <w:sz w:val="40"/>
          <w:szCs w:val="40"/>
          <w:lang w:eastAsia="nl-NL"/>
        </w:rPr>
        <w:t>parken</w:t>
      </w:r>
      <w:r w:rsidRPr="00EA55F5">
        <w:rPr>
          <w:rFonts w:eastAsia="Times New Roman" w:cs="Arial"/>
          <w:color w:val="222222"/>
          <w:sz w:val="40"/>
          <w:szCs w:val="40"/>
          <w:lang w:eastAsia="nl-NL"/>
        </w:rPr>
        <w:t>” of “zonne</w:t>
      </w:r>
      <w:r w:rsidRPr="00EA55F5">
        <w:rPr>
          <w:rFonts w:eastAsia="Times New Roman" w:cs="Arial"/>
          <w:b/>
          <w:bCs/>
          <w:color w:val="222222"/>
          <w:sz w:val="40"/>
          <w:szCs w:val="40"/>
          <w:lang w:eastAsia="nl-NL"/>
        </w:rPr>
        <w:t>weiden</w:t>
      </w:r>
      <w:r w:rsidRPr="00EA55F5">
        <w:rPr>
          <w:rFonts w:eastAsia="Times New Roman" w:cs="Arial"/>
          <w:color w:val="222222"/>
          <w:sz w:val="40"/>
          <w:szCs w:val="40"/>
          <w:lang w:eastAsia="nl-NL"/>
        </w:rPr>
        <w:t>”, maar duidelijke omschrijvingen van de installaties die we werkelijk bedoelen...</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b/>
          <w:color w:val="222222"/>
          <w:sz w:val="40"/>
          <w:szCs w:val="40"/>
          <w:lang w:eastAsia="nl-NL"/>
        </w:rPr>
      </w:pPr>
      <w:r w:rsidRPr="00EA55F5">
        <w:rPr>
          <w:rFonts w:eastAsia="Times New Roman" w:cs="Arial"/>
          <w:b/>
          <w:color w:val="222222"/>
          <w:sz w:val="40"/>
          <w:szCs w:val="40"/>
          <w:lang w:eastAsia="nl-NL"/>
        </w:rPr>
        <w:t>Deze benamingen in deze visie schetsen namelijk  een verkeerd beeld van de werkelijkheid </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lastRenderedPageBreak/>
        <w:t xml:space="preserve">Verder zetten wij </w:t>
      </w:r>
      <w:r w:rsidRPr="00EA55F5">
        <w:rPr>
          <w:rFonts w:eastAsia="Times New Roman" w:cs="Arial"/>
          <w:b/>
          <w:color w:val="222222"/>
          <w:sz w:val="40"/>
          <w:szCs w:val="40"/>
          <w:lang w:eastAsia="nl-NL"/>
        </w:rPr>
        <w:t>betaalbaarheid voorop</w:t>
      </w:r>
      <w:r w:rsidRPr="00EA55F5">
        <w:rPr>
          <w:rFonts w:eastAsia="Times New Roman" w:cs="Arial"/>
          <w:color w:val="222222"/>
          <w:sz w:val="40"/>
          <w:szCs w:val="40"/>
          <w:lang w:eastAsia="nl-NL"/>
        </w:rPr>
        <w:t>. De energiekosten voor onze inwoners moeten beheersbaar blijven, en daar hebben we in ons amendement specifieke aandacht voor gevraagd.</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b/>
          <w:color w:val="222222"/>
          <w:sz w:val="40"/>
          <w:szCs w:val="40"/>
          <w:lang w:eastAsia="nl-NL"/>
        </w:rPr>
      </w:pPr>
      <w:r w:rsidRPr="00EA55F5">
        <w:rPr>
          <w:rFonts w:eastAsia="Times New Roman" w:cs="Arial"/>
          <w:color w:val="222222"/>
          <w:sz w:val="40"/>
          <w:szCs w:val="40"/>
          <w:lang w:eastAsia="nl-NL"/>
        </w:rPr>
        <w:t xml:space="preserve">Tot slot benadrukken we het belang van het behoud van de </w:t>
      </w:r>
      <w:r w:rsidRPr="00EA55F5">
        <w:rPr>
          <w:rFonts w:eastAsia="Times New Roman" w:cs="Arial"/>
          <w:b/>
          <w:color w:val="222222"/>
          <w:sz w:val="40"/>
          <w:szCs w:val="40"/>
          <w:lang w:eastAsia="nl-NL"/>
        </w:rPr>
        <w:t>gasinfrastructuur</w:t>
      </w:r>
      <w:r w:rsidRPr="00EA55F5">
        <w:rPr>
          <w:rFonts w:eastAsia="Times New Roman" w:cs="Arial"/>
          <w:color w:val="222222"/>
          <w:sz w:val="40"/>
          <w:szCs w:val="40"/>
          <w:lang w:eastAsia="nl-NL"/>
        </w:rPr>
        <w:t xml:space="preserve">, zodat alle inwoners gelijke toegang houden tot deze voorziening en we flexibiliteit behouden voor toekomstige energieoplossingen.... </w:t>
      </w:r>
      <w:r w:rsidRPr="00EA55F5">
        <w:rPr>
          <w:rFonts w:eastAsia="Times New Roman" w:cs="Arial"/>
          <w:b/>
          <w:color w:val="222222"/>
          <w:sz w:val="40"/>
          <w:szCs w:val="40"/>
          <w:lang w:eastAsia="nl-NL"/>
        </w:rPr>
        <w:t>Gelijkheidsbeginsel </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b/>
          <w:color w:val="222222"/>
          <w:sz w:val="40"/>
          <w:szCs w:val="40"/>
          <w:lang w:eastAsia="nl-NL"/>
        </w:rPr>
      </w:pPr>
      <w:r w:rsidRPr="00EA55F5">
        <w:rPr>
          <w:rFonts w:eastAsia="Times New Roman" w:cs="Arial"/>
          <w:b/>
          <w:color w:val="222222"/>
          <w:sz w:val="40"/>
          <w:szCs w:val="40"/>
          <w:lang w:eastAsia="nl-NL"/>
        </w:rPr>
        <w:t>Met deze amendementen zetten wij ons in voor een energietoekomst die eerlijk, betaalbaar en flexibel is. Wij vragen de raad om onze voorstellen te steunen.</w:t>
      </w: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p>
    <w:p w:rsidR="00EA55F5" w:rsidRPr="00EA55F5" w:rsidRDefault="00EA55F5" w:rsidP="00EA55F5">
      <w:pPr>
        <w:shd w:val="clear" w:color="auto" w:fill="FFFFFF"/>
        <w:spacing w:after="0" w:line="240" w:lineRule="auto"/>
        <w:rPr>
          <w:rFonts w:eastAsia="Times New Roman" w:cs="Arial"/>
          <w:color w:val="222222"/>
          <w:sz w:val="40"/>
          <w:szCs w:val="40"/>
          <w:lang w:eastAsia="nl-NL"/>
        </w:rPr>
      </w:pPr>
      <w:r w:rsidRPr="00EA55F5">
        <w:rPr>
          <w:rFonts w:eastAsia="Times New Roman" w:cs="Arial"/>
          <w:color w:val="222222"/>
          <w:sz w:val="40"/>
          <w:szCs w:val="40"/>
          <w:lang w:eastAsia="nl-NL"/>
        </w:rPr>
        <w:t>Betaalbare energie voor iedereen – geen torenhoge lasten door de groene leugen. Laat de energienota dalen, niet stijgen! En niemand mag in de kou komen te zitten</w:t>
      </w:r>
    </w:p>
    <w:p w:rsidR="0087057E" w:rsidRPr="00E9288E" w:rsidRDefault="0087057E" w:rsidP="00AE344A"/>
    <w:sectPr w:rsidR="0087057E" w:rsidRPr="00E9288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1E2AE2"/>
    <w:multiLevelType w:val="hybridMultilevel"/>
    <w:tmpl w:val="B16E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5E3E7D"/>
    <w:multiLevelType w:val="hybridMultilevel"/>
    <w:tmpl w:val="FA38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EA12D7"/>
    <w:multiLevelType w:val="hybridMultilevel"/>
    <w:tmpl w:val="FE44F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21BAA"/>
    <w:rsid w:val="00077A69"/>
    <w:rsid w:val="001C1748"/>
    <w:rsid w:val="00220E4D"/>
    <w:rsid w:val="00245790"/>
    <w:rsid w:val="00265824"/>
    <w:rsid w:val="002E1AFD"/>
    <w:rsid w:val="002F1243"/>
    <w:rsid w:val="002F5D25"/>
    <w:rsid w:val="00361BAA"/>
    <w:rsid w:val="00376E3C"/>
    <w:rsid w:val="003A301E"/>
    <w:rsid w:val="00415E3A"/>
    <w:rsid w:val="004A4FA6"/>
    <w:rsid w:val="00561D9D"/>
    <w:rsid w:val="005A7E2A"/>
    <w:rsid w:val="006B2647"/>
    <w:rsid w:val="00704107"/>
    <w:rsid w:val="007622A8"/>
    <w:rsid w:val="008016B0"/>
    <w:rsid w:val="0087057E"/>
    <w:rsid w:val="008D3B30"/>
    <w:rsid w:val="008F736A"/>
    <w:rsid w:val="00922D87"/>
    <w:rsid w:val="00987B54"/>
    <w:rsid w:val="009D06FF"/>
    <w:rsid w:val="009E62A6"/>
    <w:rsid w:val="00A17032"/>
    <w:rsid w:val="00A453D6"/>
    <w:rsid w:val="00A67BBC"/>
    <w:rsid w:val="00AE344A"/>
    <w:rsid w:val="00B269FF"/>
    <w:rsid w:val="00B26FBB"/>
    <w:rsid w:val="00BB6C2A"/>
    <w:rsid w:val="00C50A32"/>
    <w:rsid w:val="00CE5BA5"/>
    <w:rsid w:val="00DB181E"/>
    <w:rsid w:val="00DD592B"/>
    <w:rsid w:val="00E07C36"/>
    <w:rsid w:val="00E9288E"/>
    <w:rsid w:val="00EA55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303340838">
      <w:bodyDiv w:val="1"/>
      <w:marLeft w:val="0"/>
      <w:marRight w:val="0"/>
      <w:marTop w:val="0"/>
      <w:marBottom w:val="0"/>
      <w:divBdr>
        <w:top w:val="none" w:sz="0" w:space="0" w:color="auto"/>
        <w:left w:val="none" w:sz="0" w:space="0" w:color="auto"/>
        <w:bottom w:val="none" w:sz="0" w:space="0" w:color="auto"/>
        <w:right w:val="none" w:sz="0" w:space="0" w:color="auto"/>
      </w:divBdr>
      <w:divsChild>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sChild>
    </w:div>
    <w:div w:id="1573193849">
      <w:bodyDiv w:val="1"/>
      <w:marLeft w:val="0"/>
      <w:marRight w:val="0"/>
      <w:marTop w:val="0"/>
      <w:marBottom w:val="0"/>
      <w:divBdr>
        <w:top w:val="none" w:sz="0" w:space="0" w:color="auto"/>
        <w:left w:val="none" w:sz="0" w:space="0" w:color="auto"/>
        <w:bottom w:val="none" w:sz="0" w:space="0" w:color="auto"/>
        <w:right w:val="none" w:sz="0" w:space="0" w:color="auto"/>
      </w:divBdr>
      <w:divsChild>
        <w:div w:id="871914735">
          <w:marLeft w:val="0"/>
          <w:marRight w:val="0"/>
          <w:marTop w:val="0"/>
          <w:marBottom w:val="0"/>
          <w:divBdr>
            <w:top w:val="none" w:sz="0" w:space="0" w:color="auto"/>
            <w:left w:val="none" w:sz="0" w:space="0" w:color="auto"/>
            <w:bottom w:val="none" w:sz="0" w:space="0" w:color="auto"/>
            <w:right w:val="none" w:sz="0" w:space="0" w:color="auto"/>
          </w:divBdr>
        </w:div>
        <w:div w:id="103423611">
          <w:marLeft w:val="0"/>
          <w:marRight w:val="0"/>
          <w:marTop w:val="0"/>
          <w:marBottom w:val="0"/>
          <w:divBdr>
            <w:top w:val="none" w:sz="0" w:space="0" w:color="auto"/>
            <w:left w:val="none" w:sz="0" w:space="0" w:color="auto"/>
            <w:bottom w:val="none" w:sz="0" w:space="0" w:color="auto"/>
            <w:right w:val="none" w:sz="0" w:space="0" w:color="auto"/>
          </w:divBdr>
          <w:divsChild>
            <w:div w:id="1647079769">
              <w:marLeft w:val="0"/>
              <w:marRight w:val="0"/>
              <w:marTop w:val="0"/>
              <w:marBottom w:val="0"/>
              <w:divBdr>
                <w:top w:val="none" w:sz="0" w:space="0" w:color="auto"/>
                <w:left w:val="none" w:sz="0" w:space="0" w:color="auto"/>
                <w:bottom w:val="none" w:sz="0" w:space="0" w:color="auto"/>
                <w:right w:val="none" w:sz="0" w:space="0" w:color="auto"/>
              </w:divBdr>
            </w:div>
            <w:div w:id="298150628">
              <w:marLeft w:val="0"/>
              <w:marRight w:val="0"/>
              <w:marTop w:val="0"/>
              <w:marBottom w:val="0"/>
              <w:divBdr>
                <w:top w:val="none" w:sz="0" w:space="0" w:color="auto"/>
                <w:left w:val="none" w:sz="0" w:space="0" w:color="auto"/>
                <w:bottom w:val="none" w:sz="0" w:space="0" w:color="auto"/>
                <w:right w:val="none" w:sz="0" w:space="0" w:color="auto"/>
              </w:divBdr>
            </w:div>
            <w:div w:id="1322584607">
              <w:marLeft w:val="0"/>
              <w:marRight w:val="0"/>
              <w:marTop w:val="0"/>
              <w:marBottom w:val="0"/>
              <w:divBdr>
                <w:top w:val="none" w:sz="0" w:space="0" w:color="auto"/>
                <w:left w:val="none" w:sz="0" w:space="0" w:color="auto"/>
                <w:bottom w:val="none" w:sz="0" w:space="0" w:color="auto"/>
                <w:right w:val="none" w:sz="0" w:space="0" w:color="auto"/>
              </w:divBdr>
            </w:div>
            <w:div w:id="1270426791">
              <w:marLeft w:val="0"/>
              <w:marRight w:val="0"/>
              <w:marTop w:val="0"/>
              <w:marBottom w:val="0"/>
              <w:divBdr>
                <w:top w:val="none" w:sz="0" w:space="0" w:color="auto"/>
                <w:left w:val="none" w:sz="0" w:space="0" w:color="auto"/>
                <w:bottom w:val="none" w:sz="0" w:space="0" w:color="auto"/>
                <w:right w:val="none" w:sz="0" w:space="0" w:color="auto"/>
              </w:divBdr>
            </w:div>
            <w:div w:id="193734531">
              <w:marLeft w:val="0"/>
              <w:marRight w:val="0"/>
              <w:marTop w:val="0"/>
              <w:marBottom w:val="0"/>
              <w:divBdr>
                <w:top w:val="none" w:sz="0" w:space="0" w:color="auto"/>
                <w:left w:val="none" w:sz="0" w:space="0" w:color="auto"/>
                <w:bottom w:val="none" w:sz="0" w:space="0" w:color="auto"/>
                <w:right w:val="none" w:sz="0" w:space="0" w:color="auto"/>
              </w:divBdr>
            </w:div>
            <w:div w:id="1404908572">
              <w:marLeft w:val="0"/>
              <w:marRight w:val="0"/>
              <w:marTop w:val="0"/>
              <w:marBottom w:val="0"/>
              <w:divBdr>
                <w:top w:val="none" w:sz="0" w:space="0" w:color="auto"/>
                <w:left w:val="none" w:sz="0" w:space="0" w:color="auto"/>
                <w:bottom w:val="none" w:sz="0" w:space="0" w:color="auto"/>
                <w:right w:val="none" w:sz="0" w:space="0" w:color="auto"/>
              </w:divBdr>
            </w:div>
            <w:div w:id="1000426221">
              <w:marLeft w:val="0"/>
              <w:marRight w:val="0"/>
              <w:marTop w:val="0"/>
              <w:marBottom w:val="0"/>
              <w:divBdr>
                <w:top w:val="none" w:sz="0" w:space="0" w:color="auto"/>
                <w:left w:val="none" w:sz="0" w:space="0" w:color="auto"/>
                <w:bottom w:val="none" w:sz="0" w:space="0" w:color="auto"/>
                <w:right w:val="none" w:sz="0" w:space="0" w:color="auto"/>
              </w:divBdr>
            </w:div>
            <w:div w:id="5908459">
              <w:marLeft w:val="0"/>
              <w:marRight w:val="0"/>
              <w:marTop w:val="0"/>
              <w:marBottom w:val="0"/>
              <w:divBdr>
                <w:top w:val="none" w:sz="0" w:space="0" w:color="auto"/>
                <w:left w:val="none" w:sz="0" w:space="0" w:color="auto"/>
                <w:bottom w:val="none" w:sz="0" w:space="0" w:color="auto"/>
                <w:right w:val="none" w:sz="0" w:space="0" w:color="auto"/>
              </w:divBdr>
            </w:div>
            <w:div w:id="1855340958">
              <w:marLeft w:val="0"/>
              <w:marRight w:val="0"/>
              <w:marTop w:val="0"/>
              <w:marBottom w:val="0"/>
              <w:divBdr>
                <w:top w:val="none" w:sz="0" w:space="0" w:color="auto"/>
                <w:left w:val="none" w:sz="0" w:space="0" w:color="auto"/>
                <w:bottom w:val="none" w:sz="0" w:space="0" w:color="auto"/>
                <w:right w:val="none" w:sz="0" w:space="0" w:color="auto"/>
              </w:divBdr>
            </w:div>
            <w:div w:id="1664313076">
              <w:marLeft w:val="0"/>
              <w:marRight w:val="0"/>
              <w:marTop w:val="0"/>
              <w:marBottom w:val="0"/>
              <w:divBdr>
                <w:top w:val="none" w:sz="0" w:space="0" w:color="auto"/>
                <w:left w:val="none" w:sz="0" w:space="0" w:color="auto"/>
                <w:bottom w:val="none" w:sz="0" w:space="0" w:color="auto"/>
                <w:right w:val="none" w:sz="0" w:space="0" w:color="auto"/>
              </w:divBdr>
            </w:div>
            <w:div w:id="1360206067">
              <w:marLeft w:val="0"/>
              <w:marRight w:val="0"/>
              <w:marTop w:val="0"/>
              <w:marBottom w:val="0"/>
              <w:divBdr>
                <w:top w:val="none" w:sz="0" w:space="0" w:color="auto"/>
                <w:left w:val="none" w:sz="0" w:space="0" w:color="auto"/>
                <w:bottom w:val="none" w:sz="0" w:space="0" w:color="auto"/>
                <w:right w:val="none" w:sz="0" w:space="0" w:color="auto"/>
              </w:divBdr>
            </w:div>
            <w:div w:id="1051805033">
              <w:marLeft w:val="0"/>
              <w:marRight w:val="0"/>
              <w:marTop w:val="0"/>
              <w:marBottom w:val="0"/>
              <w:divBdr>
                <w:top w:val="none" w:sz="0" w:space="0" w:color="auto"/>
                <w:left w:val="none" w:sz="0" w:space="0" w:color="auto"/>
                <w:bottom w:val="none" w:sz="0" w:space="0" w:color="auto"/>
                <w:right w:val="none" w:sz="0" w:space="0" w:color="auto"/>
              </w:divBdr>
            </w:div>
            <w:div w:id="1997803564">
              <w:marLeft w:val="0"/>
              <w:marRight w:val="0"/>
              <w:marTop w:val="0"/>
              <w:marBottom w:val="0"/>
              <w:divBdr>
                <w:top w:val="none" w:sz="0" w:space="0" w:color="auto"/>
                <w:left w:val="none" w:sz="0" w:space="0" w:color="auto"/>
                <w:bottom w:val="none" w:sz="0" w:space="0" w:color="auto"/>
                <w:right w:val="none" w:sz="0" w:space="0" w:color="auto"/>
              </w:divBdr>
            </w:div>
            <w:div w:id="1666011029">
              <w:marLeft w:val="0"/>
              <w:marRight w:val="0"/>
              <w:marTop w:val="0"/>
              <w:marBottom w:val="0"/>
              <w:divBdr>
                <w:top w:val="none" w:sz="0" w:space="0" w:color="auto"/>
                <w:left w:val="none" w:sz="0" w:space="0" w:color="auto"/>
                <w:bottom w:val="none" w:sz="0" w:space="0" w:color="auto"/>
                <w:right w:val="none" w:sz="0" w:space="0" w:color="auto"/>
              </w:divBdr>
            </w:div>
            <w:div w:id="753019062">
              <w:marLeft w:val="0"/>
              <w:marRight w:val="0"/>
              <w:marTop w:val="0"/>
              <w:marBottom w:val="0"/>
              <w:divBdr>
                <w:top w:val="none" w:sz="0" w:space="0" w:color="auto"/>
                <w:left w:val="none" w:sz="0" w:space="0" w:color="auto"/>
                <w:bottom w:val="none" w:sz="0" w:space="0" w:color="auto"/>
                <w:right w:val="none" w:sz="0" w:space="0" w:color="auto"/>
              </w:divBdr>
            </w:div>
            <w:div w:id="16460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2024-11-14T11:50:00Z</dcterms:created>
  <dcterms:modified xsi:type="dcterms:W3CDTF">2024-11-14T11:50:00Z</dcterms:modified>
</cp:coreProperties>
</file>