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3B033" w14:textId="77777777" w:rsidR="00570F54" w:rsidRDefault="00570F54" w:rsidP="00671BCB">
      <w:pPr>
        <w:rPr>
          <w:b/>
          <w:bCs/>
          <w:sz w:val="24"/>
          <w:szCs w:val="24"/>
        </w:rPr>
      </w:pPr>
    </w:p>
    <w:p w14:paraId="1F90F2B9" w14:textId="0D51F3B5" w:rsidR="00B80FEB" w:rsidRDefault="002D5408" w:rsidP="00EC5FC3">
      <w:pPr>
        <w:rPr>
          <w:b/>
          <w:bCs/>
          <w:sz w:val="24"/>
          <w:szCs w:val="24"/>
        </w:rPr>
      </w:pPr>
      <w:r>
        <w:rPr>
          <w:b/>
          <w:bCs/>
          <w:sz w:val="24"/>
          <w:szCs w:val="24"/>
        </w:rPr>
        <w:t xml:space="preserve">Schriftelijke vragen </w:t>
      </w:r>
    </w:p>
    <w:p w14:paraId="16BC588F" w14:textId="77777777" w:rsidR="00B80FEB" w:rsidRDefault="00B80FEB" w:rsidP="00EC5FC3">
      <w:pPr>
        <w:shd w:val="clear" w:color="auto" w:fill="FFFFFF"/>
        <w:spacing w:after="0" w:line="240" w:lineRule="auto"/>
        <w:rPr>
          <w:rFonts w:eastAsia="Times New Roman" w:cs="Arial"/>
          <w:color w:val="222222"/>
          <w:lang w:eastAsia="nl-NL"/>
        </w:rPr>
      </w:pPr>
      <w:r w:rsidRPr="001C17BD">
        <w:rPr>
          <w:rFonts w:eastAsia="Times New Roman" w:cs="Arial"/>
          <w:noProof/>
          <w:color w:val="222222"/>
          <w:lang w:eastAsia="nl-NL"/>
        </w:rPr>
        <w:drawing>
          <wp:inline distT="0" distB="0" distL="0" distR="0" wp14:anchorId="64447A16" wp14:editId="320C84CC">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733425" cy="733425"/>
                    </a:xfrm>
                    <a:prstGeom prst="rect">
                      <a:avLst/>
                    </a:prstGeom>
                  </pic:spPr>
                </pic:pic>
              </a:graphicData>
            </a:graphic>
          </wp:inline>
        </w:drawing>
      </w:r>
    </w:p>
    <w:p w14:paraId="6BE71EC0" w14:textId="77777777" w:rsidR="00964EE3" w:rsidRDefault="00964EE3" w:rsidP="00EC5FC3">
      <w:pPr>
        <w:shd w:val="clear" w:color="auto" w:fill="FFFFFF"/>
        <w:spacing w:after="0" w:line="240" w:lineRule="auto"/>
        <w:rPr>
          <w:rFonts w:eastAsia="Times New Roman" w:cs="Arial"/>
          <w:color w:val="222222"/>
          <w:lang w:eastAsia="nl-NL"/>
        </w:rPr>
      </w:pPr>
    </w:p>
    <w:p w14:paraId="579802BC" w14:textId="1C1A421A" w:rsidR="00330710" w:rsidRDefault="00C84CD4" w:rsidP="003A7D43">
      <w:pPr>
        <w:divId w:val="479421201"/>
        <w:rPr>
          <w:rFonts w:eastAsia="Times New Roman"/>
          <w:b/>
          <w:bCs/>
        </w:rPr>
      </w:pPr>
      <w:r>
        <w:rPr>
          <w:rFonts w:eastAsia="Times New Roman"/>
          <w:b/>
          <w:bCs/>
        </w:rPr>
        <w:t>Onderwerp:</w:t>
      </w:r>
      <w:r w:rsidR="00E218A0">
        <w:rPr>
          <w:rFonts w:eastAsia="Times New Roman"/>
          <w:b/>
          <w:bCs/>
        </w:rPr>
        <w:t xml:space="preserve"> </w:t>
      </w:r>
      <w:r w:rsidR="00325AFF">
        <w:rPr>
          <w:rFonts w:eastAsia="Times New Roman"/>
          <w:b/>
          <w:bCs/>
        </w:rPr>
        <w:t>vervolgvragen</w:t>
      </w:r>
      <w:r w:rsidR="003F4734">
        <w:rPr>
          <w:rFonts w:eastAsia="Times New Roman"/>
          <w:b/>
          <w:bCs/>
        </w:rPr>
        <w:t xml:space="preserve"> OV </w:t>
      </w:r>
      <w:proofErr w:type="spellStart"/>
      <w:r w:rsidR="003F4734">
        <w:rPr>
          <w:rFonts w:eastAsia="Times New Roman"/>
          <w:b/>
          <w:bCs/>
        </w:rPr>
        <w:t>nav</w:t>
      </w:r>
      <w:proofErr w:type="spellEnd"/>
      <w:r w:rsidR="003F4734">
        <w:rPr>
          <w:rFonts w:eastAsia="Times New Roman"/>
          <w:b/>
          <w:bCs/>
        </w:rPr>
        <w:t xml:space="preserve"> artikel over WMO-vervoer en vragenkwartier </w:t>
      </w:r>
      <w:r w:rsidR="0007074A">
        <w:rPr>
          <w:rFonts w:eastAsia="Times New Roman"/>
          <w:b/>
          <w:bCs/>
        </w:rPr>
        <w:t xml:space="preserve">GroenLinks </w:t>
      </w:r>
    </w:p>
    <w:p w14:paraId="4235971A" w14:textId="77777777" w:rsidR="005A77AE" w:rsidRPr="003A7D43" w:rsidRDefault="005A77AE" w:rsidP="003A7D43">
      <w:pPr>
        <w:divId w:val="479421201"/>
        <w:rPr>
          <w:rFonts w:eastAsia="Times New Roman"/>
          <w:b/>
          <w:bCs/>
        </w:rPr>
      </w:pPr>
    </w:p>
    <w:p w14:paraId="0BBA5642" w14:textId="32A17D2B" w:rsidR="00564B74" w:rsidRDefault="00766DCA" w:rsidP="00330710">
      <w:pPr>
        <w:ind w:left="1416"/>
        <w:divId w:val="579142575"/>
        <w:rPr>
          <w:rFonts w:eastAsia="Times New Roman"/>
        </w:rPr>
      </w:pPr>
      <w:r>
        <w:rPr>
          <w:rFonts w:eastAsia="Times New Roman"/>
        </w:rPr>
        <w:t xml:space="preserve">Den Helder </w:t>
      </w:r>
      <w:r w:rsidR="007B7F7E">
        <w:rPr>
          <w:rFonts w:eastAsia="Times New Roman"/>
        </w:rPr>
        <w:t>9</w:t>
      </w:r>
      <w:r>
        <w:rPr>
          <w:rFonts w:eastAsia="Times New Roman"/>
        </w:rPr>
        <w:t xml:space="preserve"> december 2024 </w:t>
      </w:r>
    </w:p>
    <w:p w14:paraId="65629D3D" w14:textId="25BA9EAF" w:rsidR="00D3489A" w:rsidRPr="00D3489A" w:rsidRDefault="003A7D43" w:rsidP="00D3489A">
      <w:pPr>
        <w:divId w:val="579142575"/>
        <w:rPr>
          <w:rFonts w:eastAsia="Times New Roman"/>
        </w:rPr>
      </w:pPr>
      <w:r>
        <w:rPr>
          <w:rFonts w:eastAsia="Times New Roman"/>
        </w:rPr>
        <w:t xml:space="preserve">Geacht College van Burgemeester en wethouders, </w:t>
      </w:r>
    </w:p>
    <w:p w14:paraId="42987999" w14:textId="4C69A804" w:rsidR="00D3489A" w:rsidRPr="00D3489A" w:rsidRDefault="00D3489A" w:rsidP="00D3489A">
      <w:pPr>
        <w:divId w:val="579142575"/>
        <w:rPr>
          <w:rFonts w:eastAsia="Times New Roman"/>
        </w:rPr>
      </w:pPr>
      <w:r w:rsidRPr="00D3489A">
        <w:rPr>
          <w:rFonts w:eastAsia="Times New Roman"/>
        </w:rPr>
        <w:t xml:space="preserve">Het schrappen van bushaltes en het terugbrengen van </w:t>
      </w:r>
      <w:proofErr w:type="spellStart"/>
      <w:r w:rsidRPr="00D3489A">
        <w:rPr>
          <w:rFonts w:eastAsia="Times New Roman"/>
        </w:rPr>
        <w:t>busfrequenties</w:t>
      </w:r>
      <w:proofErr w:type="spellEnd"/>
      <w:r w:rsidRPr="00D3489A">
        <w:rPr>
          <w:rFonts w:eastAsia="Times New Roman"/>
        </w:rPr>
        <w:t xml:space="preserve"> heeft geleid tot grote problemen voor inwoners van Den Helder en Julianadorp. De verhalen die wij horen zijn schrijnend: ouderen blijven vaker thuis, kwetsbare groepen verliezen hun zelfstandigheid, en veel inwoners zien hun wereld kleiner worden. Mensen die geen recht hebben op de WMO-taxi, of hier geen gebruik van willen maken om hun onafhankelijkheid te behouden, worden door het huidige beleid in de steek gelaten.</w:t>
      </w:r>
    </w:p>
    <w:p w14:paraId="6E7DCA48" w14:textId="77777777" w:rsidR="00D3489A" w:rsidRPr="00D3489A" w:rsidRDefault="00D3489A" w:rsidP="00D3489A">
      <w:pPr>
        <w:divId w:val="579142575"/>
        <w:rPr>
          <w:rFonts w:eastAsia="Times New Roman"/>
        </w:rPr>
      </w:pPr>
      <w:r w:rsidRPr="00D3489A">
        <w:rPr>
          <w:rFonts w:eastAsia="Times New Roman"/>
        </w:rPr>
        <w:t>En dan nu GroenLinks, de partij waarvan de wethouder verantwoordelijk is voor deze verschraling, die plotseling vragen voorbereidt over de aansluiting van leerlingen naar het Lyceum Scholen aan Zee vanaf station Den Helder-Zuid. Vragen die vervolgens tijdens het presidium op het laatste moment zijn ingetrokken. Het is niet alleen opvallend, het is ronduit wrang. Want hoe kan het dat deze specifieke groep ineens wél aandacht krijgt, terwijl andere reizigersgroepen structureel worden genegeerd? Wij van Behoorlijk Bestuur vinden dit een onbegrijpelijke en zorgwekkende ontwikkeling.</w:t>
      </w:r>
    </w:p>
    <w:p w14:paraId="79031F2A" w14:textId="0ECB3CF7" w:rsidR="00D3489A" w:rsidRPr="00D3489A" w:rsidRDefault="00D3489A" w:rsidP="00D3489A">
      <w:pPr>
        <w:divId w:val="579142575"/>
        <w:rPr>
          <w:rFonts w:eastAsia="Times New Roman"/>
        </w:rPr>
      </w:pPr>
      <w:r w:rsidRPr="00D3489A">
        <w:rPr>
          <w:rFonts w:eastAsia="Times New Roman"/>
        </w:rPr>
        <w:t>Wij willen duidelijkheid over hoe het college omgaat met de bredere problemen in het openbaar vervoer en of er achter de schermen alsnog actie wordt ondernomen op de ingetrokken vragen van GroenLinks. Het is tijd voor eerlijk en consistent beleid, waarin álle inwoners serieus genomen worden.</w:t>
      </w:r>
    </w:p>
    <w:p w14:paraId="3F03C8C6" w14:textId="6C04CA21" w:rsidR="00D3489A" w:rsidRPr="00D3489A" w:rsidRDefault="00D3489A" w:rsidP="00D3489A">
      <w:pPr>
        <w:divId w:val="579142575"/>
        <w:rPr>
          <w:rFonts w:eastAsia="Times New Roman"/>
        </w:rPr>
      </w:pPr>
      <w:r w:rsidRPr="00B26EB5">
        <w:rPr>
          <w:rFonts w:eastAsia="Times New Roman"/>
          <w:b/>
          <w:bCs/>
        </w:rPr>
        <w:t>Vervolgvragen</w:t>
      </w:r>
      <w:r w:rsidRPr="00D3489A">
        <w:rPr>
          <w:rFonts w:eastAsia="Times New Roman"/>
        </w:rPr>
        <w:t>:</w:t>
      </w:r>
    </w:p>
    <w:p w14:paraId="76427801" w14:textId="4DDD6E37" w:rsidR="00D3489A" w:rsidRPr="00D3489A" w:rsidRDefault="00D3489A" w:rsidP="00D3489A">
      <w:pPr>
        <w:divId w:val="579142575"/>
        <w:rPr>
          <w:rFonts w:eastAsia="Times New Roman"/>
        </w:rPr>
      </w:pPr>
      <w:r w:rsidRPr="00D3489A">
        <w:rPr>
          <w:rFonts w:eastAsia="Times New Roman"/>
        </w:rPr>
        <w:t>1. Heeft het college kennis genomen van de ingetrokken vragen van GroenLinks over de aansluiting van leerlingen naar het Lyceum Scholen aan Zee vanaf station Den Helder-Zuid? Zo ja, is het college alsnog achter de schermen bezig met deze kwestie, ondanks dat deze vragen niet tijdens het vraagkwartier zijn gesteld?</w:t>
      </w:r>
    </w:p>
    <w:p w14:paraId="544DE8DF" w14:textId="1561393C" w:rsidR="00D3489A" w:rsidRPr="00D3489A" w:rsidRDefault="00D3489A" w:rsidP="00D3489A">
      <w:pPr>
        <w:divId w:val="579142575"/>
        <w:rPr>
          <w:rFonts w:eastAsia="Times New Roman"/>
        </w:rPr>
      </w:pPr>
      <w:r w:rsidRPr="00D3489A">
        <w:rPr>
          <w:rFonts w:eastAsia="Times New Roman"/>
        </w:rPr>
        <w:lastRenderedPageBreak/>
        <w:t xml:space="preserve">2. Hoe verklaart het college dat er mogelijk wél aandacht wordt gegeven aan de vragen van GroenLinks, terwijl onze eerdere vragen over kwetsbare groepen, ouderen, en forensen in De </w:t>
      </w:r>
      <w:proofErr w:type="spellStart"/>
      <w:r w:rsidRPr="00D3489A">
        <w:rPr>
          <w:rFonts w:eastAsia="Times New Roman"/>
        </w:rPr>
        <w:t>Schooten</w:t>
      </w:r>
      <w:proofErr w:type="spellEnd"/>
      <w:r w:rsidRPr="00D3489A">
        <w:rPr>
          <w:rFonts w:eastAsia="Times New Roman"/>
        </w:rPr>
        <w:t xml:space="preserve"> en Julianadorp niet met dezelfde urgentie worden behandeld?</w:t>
      </w:r>
    </w:p>
    <w:p w14:paraId="730F1A1D" w14:textId="77777777" w:rsidR="001C2C69" w:rsidRDefault="00D3489A" w:rsidP="00D3489A">
      <w:pPr>
        <w:divId w:val="579142575"/>
        <w:rPr>
          <w:rFonts w:eastAsia="Times New Roman"/>
        </w:rPr>
      </w:pPr>
      <w:r w:rsidRPr="00D3489A">
        <w:rPr>
          <w:rFonts w:eastAsia="Times New Roman"/>
        </w:rPr>
        <w:t>3. Kan het college uitsluiten dat deze vragen van GroenLinks achter de schermen worden opgepakt, terwijl vergelijkbare vragen over andere reizigersgroepen stelselmatig worden genegeerd</w:t>
      </w:r>
      <w:r w:rsidR="00036737">
        <w:rPr>
          <w:rFonts w:eastAsia="Times New Roman"/>
        </w:rPr>
        <w:t xml:space="preserve"> en verantwoordelijkheid wordt afgeschoven </w:t>
      </w:r>
      <w:r w:rsidRPr="00D3489A">
        <w:rPr>
          <w:rFonts w:eastAsia="Times New Roman"/>
        </w:rPr>
        <w:t>?</w:t>
      </w:r>
    </w:p>
    <w:p w14:paraId="3A1E3B11" w14:textId="77777777" w:rsidR="00AF7287" w:rsidRDefault="001C2C69" w:rsidP="00D3489A">
      <w:pPr>
        <w:pStyle w:val="Lijstalinea"/>
        <w:numPr>
          <w:ilvl w:val="0"/>
          <w:numId w:val="17"/>
        </w:numPr>
        <w:divId w:val="579142575"/>
        <w:rPr>
          <w:rFonts w:eastAsia="Times New Roman"/>
        </w:rPr>
      </w:pPr>
      <w:r w:rsidRPr="00AF7287">
        <w:rPr>
          <w:rFonts w:eastAsia="Times New Roman"/>
        </w:rPr>
        <w:t>Wat is de reden dat de fractie van GroenLinks op het laatste moment heeft besloten om hun vragen over de aansluiting van leerlingen naar het Lyceum Scholen aan Zee niet tijdens het vraagkwartier te stellen?</w:t>
      </w:r>
    </w:p>
    <w:p w14:paraId="48D23B84" w14:textId="77777777" w:rsidR="00AF7287" w:rsidRDefault="001C2C69" w:rsidP="00D3489A">
      <w:pPr>
        <w:pStyle w:val="Lijstalinea"/>
        <w:numPr>
          <w:ilvl w:val="0"/>
          <w:numId w:val="17"/>
        </w:numPr>
        <w:divId w:val="579142575"/>
        <w:rPr>
          <w:rFonts w:eastAsia="Times New Roman"/>
        </w:rPr>
      </w:pPr>
      <w:r w:rsidRPr="00AF7287">
        <w:rPr>
          <w:rFonts w:eastAsia="Times New Roman"/>
        </w:rPr>
        <w:t>Is er achter de schermen overleg geweest tussen de fractie van GroenLinks, de wethouder en/of het college, wat heeft geleid tot het intrekken van deze vragen? Zo ja, wat was de inhoud van dit overleg?</w:t>
      </w:r>
    </w:p>
    <w:p w14:paraId="0617E896" w14:textId="77777777" w:rsidR="00AF7287" w:rsidRDefault="001C2C69" w:rsidP="00D3489A">
      <w:pPr>
        <w:pStyle w:val="Lijstalinea"/>
        <w:numPr>
          <w:ilvl w:val="0"/>
          <w:numId w:val="17"/>
        </w:numPr>
        <w:divId w:val="579142575"/>
        <w:rPr>
          <w:rFonts w:eastAsia="Times New Roman"/>
        </w:rPr>
      </w:pPr>
      <w:r w:rsidRPr="00AF7287">
        <w:rPr>
          <w:rFonts w:eastAsia="Times New Roman"/>
        </w:rPr>
        <w:t>Zijn er door het college of de wethouder toezeggingen gedaan aan GroenLinks over deze kwestie? Zo ja, welke toezeggingen zijn dit en hoe worden deze uitgevoerd?</w:t>
      </w:r>
    </w:p>
    <w:p w14:paraId="08172BCB" w14:textId="77777777" w:rsidR="00AF7287" w:rsidRDefault="001C2C69" w:rsidP="00D3489A">
      <w:pPr>
        <w:pStyle w:val="Lijstalinea"/>
        <w:numPr>
          <w:ilvl w:val="0"/>
          <w:numId w:val="17"/>
        </w:numPr>
        <w:divId w:val="579142575"/>
        <w:rPr>
          <w:rFonts w:eastAsia="Times New Roman"/>
        </w:rPr>
      </w:pPr>
      <w:r w:rsidRPr="00AF7287">
        <w:rPr>
          <w:rFonts w:eastAsia="Times New Roman"/>
        </w:rPr>
        <w:t>Heeft het college een rol gespeeld bij de motivatie van GroenLinks om de vragen in te trekken? Zo ja, wat was de aard van deze betrokkenheid en welke stappen zijn hieruit voortgevloeid?</w:t>
      </w:r>
    </w:p>
    <w:p w14:paraId="034F59F9" w14:textId="552F0672" w:rsidR="001C2C69" w:rsidRPr="00AF7287" w:rsidRDefault="001C2C69" w:rsidP="00D3489A">
      <w:pPr>
        <w:pStyle w:val="Lijstalinea"/>
        <w:numPr>
          <w:ilvl w:val="0"/>
          <w:numId w:val="17"/>
        </w:numPr>
        <w:divId w:val="579142575"/>
        <w:rPr>
          <w:rFonts w:eastAsia="Times New Roman"/>
        </w:rPr>
      </w:pPr>
      <w:r w:rsidRPr="00AF7287">
        <w:rPr>
          <w:rFonts w:eastAsia="Times New Roman"/>
        </w:rPr>
        <w:t>Hoe kijkt het college naar de mogelijke indruk dat het intrekken van deze vragen verband houdt met coalitiebelangen, en hoe voorkomt het college dat de schijn van selectieve betrokkenheid wordt gewekt?</w:t>
      </w:r>
    </w:p>
    <w:p w14:paraId="004637AB" w14:textId="541E948E" w:rsidR="00D3489A" w:rsidRPr="00D3489A" w:rsidRDefault="00D3489A" w:rsidP="00D3489A">
      <w:pPr>
        <w:divId w:val="579142575"/>
        <w:rPr>
          <w:rFonts w:eastAsia="Times New Roman"/>
        </w:rPr>
      </w:pPr>
      <w:r w:rsidRPr="00D3489A">
        <w:rPr>
          <w:rFonts w:eastAsia="Times New Roman"/>
        </w:rPr>
        <w:t>4. Hoe kijkt het college naar de signalen uit de gemeenschap dat ouderen en andere kwetsbare groepen, die geen gebruik willen of kunnen maken van de WMO-taxi, minder mobiel worden en vaker thuisblijven? Heeft het college oog voor de menselijke gevolgen van deze keuzes, waarbij mensen hun zelfstandigheid verliezen?</w:t>
      </w:r>
    </w:p>
    <w:p w14:paraId="5CED5462" w14:textId="4C2C21EE" w:rsidR="00D3489A" w:rsidRPr="00D3489A" w:rsidRDefault="00D3489A" w:rsidP="00D3489A">
      <w:pPr>
        <w:divId w:val="579142575"/>
        <w:rPr>
          <w:rFonts w:eastAsia="Times New Roman"/>
        </w:rPr>
      </w:pPr>
      <w:r w:rsidRPr="00D3489A">
        <w:rPr>
          <w:rFonts w:eastAsia="Times New Roman"/>
        </w:rPr>
        <w:t xml:space="preserve">5. Het artikel in het </w:t>
      </w:r>
      <w:proofErr w:type="spellStart"/>
      <w:r w:rsidRPr="00D3489A">
        <w:rPr>
          <w:rFonts w:eastAsia="Times New Roman"/>
        </w:rPr>
        <w:t>Noordhollands</w:t>
      </w:r>
      <w:proofErr w:type="spellEnd"/>
      <w:r w:rsidRPr="00D3489A">
        <w:rPr>
          <w:rFonts w:eastAsia="Times New Roman"/>
        </w:rPr>
        <w:t xml:space="preserve"> Dagblad stelt dat er geen toename is in het gebruik van WMO-taxiritten door het schrappen van bushaltes. Hoe legt het college uit dat dit wordt gepresenteerd als een succes, terwijl het in werkelijkheid betekent dat mensen simpelweg minder de deur uitgaan, hun wereld kleiner wordt, en ze afzien van hulp omdat ze hun zelfstandigheid willen behouden?</w:t>
      </w:r>
    </w:p>
    <w:p w14:paraId="3CDFC78E" w14:textId="727205E6" w:rsidR="00D3489A" w:rsidRPr="00D3489A" w:rsidRDefault="00D3489A" w:rsidP="00D3489A">
      <w:pPr>
        <w:divId w:val="579142575"/>
        <w:rPr>
          <w:rFonts w:eastAsia="Times New Roman"/>
        </w:rPr>
      </w:pPr>
      <w:r w:rsidRPr="00D3489A">
        <w:rPr>
          <w:rFonts w:eastAsia="Times New Roman"/>
        </w:rPr>
        <w:t>6. Wat zegt het college tegen de ouderen en kwetsbare groepen die door deze keuzes verder geïsoleerd raken, minder zelfstandig zijn, of vaker noodgedwongen thuis blijven? Wat is hun boodschap aan deze mensen die niet meer zelfstandig kunnen reizen?</w:t>
      </w:r>
    </w:p>
    <w:p w14:paraId="7FED822D" w14:textId="64E9A529" w:rsidR="00D3489A" w:rsidRPr="00D3489A" w:rsidRDefault="00D3489A" w:rsidP="00D3489A">
      <w:pPr>
        <w:divId w:val="579142575"/>
        <w:rPr>
          <w:rFonts w:eastAsia="Times New Roman"/>
        </w:rPr>
      </w:pPr>
      <w:r w:rsidRPr="00D3489A">
        <w:rPr>
          <w:rFonts w:eastAsia="Times New Roman"/>
        </w:rPr>
        <w:t xml:space="preserve">7. Waarom is het college niet eerder in actie gekomen om bijvoorbeeld de buslijn tussen Den Helder en Julianadorp terug te brengen naar twee keer per uur of om haltes in De </w:t>
      </w:r>
      <w:proofErr w:type="spellStart"/>
      <w:r w:rsidRPr="00D3489A">
        <w:rPr>
          <w:rFonts w:eastAsia="Times New Roman"/>
        </w:rPr>
        <w:t>Schooten</w:t>
      </w:r>
      <w:proofErr w:type="spellEnd"/>
      <w:r w:rsidRPr="00D3489A">
        <w:rPr>
          <w:rFonts w:eastAsia="Times New Roman"/>
        </w:rPr>
        <w:t xml:space="preserve"> te herstellen, terwijl nu mogelijk wel wordt overwogen om met Connexxion in gesprek te gaan over een hogere frequentie voor specifieke groepen scholieren?</w:t>
      </w:r>
    </w:p>
    <w:p w14:paraId="473EAD22" w14:textId="0AF49AF7" w:rsidR="00D3489A" w:rsidRPr="00D3489A" w:rsidRDefault="00D3489A" w:rsidP="00D3489A">
      <w:pPr>
        <w:divId w:val="579142575"/>
        <w:rPr>
          <w:rFonts w:eastAsia="Times New Roman"/>
        </w:rPr>
      </w:pPr>
      <w:r w:rsidRPr="00D3489A">
        <w:rPr>
          <w:rFonts w:eastAsia="Times New Roman"/>
        </w:rPr>
        <w:lastRenderedPageBreak/>
        <w:t>8. Hoe kijkt het college naar de kritiek dat afhankelijkheid van vrijwilligers voor belbussen geen structurele oplossing is en dat dit de verantwoordelijkheid van de overheid uitholt? Is het college bereid om serieus te onderzoeken hoe deze voorzieningen geprofessionaliseerd kunnen worden?</w:t>
      </w:r>
    </w:p>
    <w:p w14:paraId="0A5CC109" w14:textId="30D88CFE" w:rsidR="00D3489A" w:rsidRPr="00D3489A" w:rsidRDefault="00D3489A" w:rsidP="00D3489A">
      <w:pPr>
        <w:divId w:val="579142575"/>
        <w:rPr>
          <w:rFonts w:eastAsia="Times New Roman"/>
        </w:rPr>
      </w:pPr>
      <w:r w:rsidRPr="00D3489A">
        <w:rPr>
          <w:rFonts w:eastAsia="Times New Roman"/>
        </w:rPr>
        <w:t>9. Is het college het met ons eens dat dit soort selectieve aandacht de indruk wekt dat er met twee maten wordt gemeten en dat dit schadelijk is voor het vertrouwen van de inwoners in het openbaar vervoersbeleid?</w:t>
      </w:r>
    </w:p>
    <w:p w14:paraId="12C1A3D7" w14:textId="01C55904" w:rsidR="00325AFF" w:rsidRPr="008B7339" w:rsidRDefault="00D3489A" w:rsidP="008B7339">
      <w:pPr>
        <w:divId w:val="579142575"/>
        <w:rPr>
          <w:rFonts w:eastAsia="Times New Roman"/>
        </w:rPr>
      </w:pPr>
      <w:r w:rsidRPr="00D3489A">
        <w:rPr>
          <w:rFonts w:eastAsia="Times New Roman"/>
        </w:rPr>
        <w:t>10. Als het college bevestigt dat de vragen van GroenLinks niet worden opgepakt, hoe verklaart het college dan de prioriteit die lijkt te worden gegeven aan vragen over leerlingen terwijl bredere reizigersgroepen structureel worden genegeerd?</w:t>
      </w:r>
    </w:p>
    <w:p w14:paraId="296E3511" w14:textId="77777777" w:rsidR="009B0123" w:rsidRPr="002367A3" w:rsidRDefault="009B0123" w:rsidP="002367A3">
      <w:pPr>
        <w:divId w:val="579142575"/>
        <w:rPr>
          <w:rFonts w:eastAsia="Times New Roman"/>
        </w:rPr>
      </w:pPr>
    </w:p>
    <w:p w14:paraId="094A7684" w14:textId="77777777" w:rsidR="002367A3" w:rsidRPr="002367A3" w:rsidRDefault="002367A3" w:rsidP="002367A3">
      <w:pPr>
        <w:divId w:val="579142575"/>
        <w:rPr>
          <w:rFonts w:eastAsia="Times New Roman"/>
        </w:rPr>
      </w:pPr>
      <w:r w:rsidRPr="002367A3">
        <w:rPr>
          <w:rFonts w:eastAsia="Times New Roman"/>
        </w:rPr>
        <w:t>Met vriendelijke groet,</w:t>
      </w:r>
    </w:p>
    <w:p w14:paraId="08B15323" w14:textId="77777777" w:rsidR="002367A3" w:rsidRPr="002367A3" w:rsidRDefault="002367A3" w:rsidP="002367A3">
      <w:pPr>
        <w:divId w:val="579142575"/>
        <w:rPr>
          <w:rFonts w:eastAsia="Times New Roman"/>
        </w:rPr>
      </w:pPr>
      <w:r w:rsidRPr="002367A3">
        <w:rPr>
          <w:rFonts w:eastAsia="Times New Roman"/>
        </w:rPr>
        <w:t>Namens de fractie van Behoorlijk Bestuur voor Den Helder en Julianadorp,</w:t>
      </w:r>
    </w:p>
    <w:p w14:paraId="15CF2D80" w14:textId="77777777" w:rsidR="002367A3" w:rsidRPr="002367A3" w:rsidRDefault="002367A3" w:rsidP="002367A3">
      <w:pPr>
        <w:divId w:val="579142575"/>
        <w:rPr>
          <w:rFonts w:eastAsia="Times New Roman"/>
        </w:rPr>
      </w:pPr>
      <w:r w:rsidRPr="002367A3">
        <w:rPr>
          <w:rFonts w:eastAsia="Times New Roman"/>
        </w:rPr>
        <w:t>S. Hamerslag</w:t>
      </w:r>
    </w:p>
    <w:p w14:paraId="537A74E1" w14:textId="19B171C4" w:rsidR="00851CC9" w:rsidRPr="00152073" w:rsidRDefault="00851CC9" w:rsidP="002367A3">
      <w:pPr>
        <w:divId w:val="579142575"/>
        <w:rPr>
          <w:rFonts w:eastAsia="Times New Roman"/>
        </w:rPr>
      </w:pPr>
    </w:p>
    <w:sectPr w:rsidR="00851CC9" w:rsidRPr="00152073" w:rsidSect="00930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BE4"/>
    <w:multiLevelType w:val="hybridMultilevel"/>
    <w:tmpl w:val="8B0A81D6"/>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69680E"/>
    <w:multiLevelType w:val="hybridMultilevel"/>
    <w:tmpl w:val="4816CB3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 w15:restartNumberingAfterBreak="0">
    <w:nsid w:val="295E36C5"/>
    <w:multiLevelType w:val="hybridMultilevel"/>
    <w:tmpl w:val="D352A97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AE75FB"/>
    <w:multiLevelType w:val="hybridMultilevel"/>
    <w:tmpl w:val="EE3AAC4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6"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7"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8"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9"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AD3578"/>
    <w:multiLevelType w:val="hybridMultilevel"/>
    <w:tmpl w:val="185A8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5" w15:restartNumberingAfterBreak="0">
    <w:nsid w:val="7043106B"/>
    <w:multiLevelType w:val="hybridMultilevel"/>
    <w:tmpl w:val="4778510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11"/>
  </w:num>
  <w:num w:numId="2" w16cid:durableId="959649620">
    <w:abstractNumId w:val="9"/>
  </w:num>
  <w:num w:numId="3" w16cid:durableId="1569342420">
    <w:abstractNumId w:val="12"/>
  </w:num>
  <w:num w:numId="4" w16cid:durableId="1623725071">
    <w:abstractNumId w:val="5"/>
  </w:num>
  <w:num w:numId="5" w16cid:durableId="187568319">
    <w:abstractNumId w:val="2"/>
  </w:num>
  <w:num w:numId="6" w16cid:durableId="1688872255">
    <w:abstractNumId w:val="14"/>
  </w:num>
  <w:num w:numId="7" w16cid:durableId="711927680">
    <w:abstractNumId w:val="6"/>
  </w:num>
  <w:num w:numId="8" w16cid:durableId="1918905873">
    <w:abstractNumId w:val="8"/>
  </w:num>
  <w:num w:numId="9" w16cid:durableId="2078547220">
    <w:abstractNumId w:val="7"/>
  </w:num>
  <w:num w:numId="10" w16cid:durableId="1287081046">
    <w:abstractNumId w:val="10"/>
  </w:num>
  <w:num w:numId="11" w16cid:durableId="1813012087">
    <w:abstractNumId w:val="16"/>
  </w:num>
  <w:num w:numId="12" w16cid:durableId="145246615">
    <w:abstractNumId w:val="15"/>
  </w:num>
  <w:num w:numId="13" w16cid:durableId="1753357206">
    <w:abstractNumId w:val="4"/>
  </w:num>
  <w:num w:numId="14" w16cid:durableId="615448829">
    <w:abstractNumId w:val="1"/>
  </w:num>
  <w:num w:numId="15" w16cid:durableId="1116558846">
    <w:abstractNumId w:val="3"/>
  </w:num>
  <w:num w:numId="16" w16cid:durableId="1016880709">
    <w:abstractNumId w:val="0"/>
  </w:num>
  <w:num w:numId="17" w16cid:durableId="19241440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317C3"/>
    <w:rsid w:val="00036737"/>
    <w:rsid w:val="00036CE7"/>
    <w:rsid w:val="0007074A"/>
    <w:rsid w:val="000709F6"/>
    <w:rsid w:val="000749D7"/>
    <w:rsid w:val="00077A69"/>
    <w:rsid w:val="00084E6F"/>
    <w:rsid w:val="00086E28"/>
    <w:rsid w:val="000B5C33"/>
    <w:rsid w:val="000D3563"/>
    <w:rsid w:val="000E6C39"/>
    <w:rsid w:val="000F2373"/>
    <w:rsid w:val="000F3208"/>
    <w:rsid w:val="0010736C"/>
    <w:rsid w:val="00111F96"/>
    <w:rsid w:val="00123A3C"/>
    <w:rsid w:val="00152073"/>
    <w:rsid w:val="00157455"/>
    <w:rsid w:val="001755A0"/>
    <w:rsid w:val="00183E41"/>
    <w:rsid w:val="00195B5C"/>
    <w:rsid w:val="001B01A3"/>
    <w:rsid w:val="001C2C69"/>
    <w:rsid w:val="001F2077"/>
    <w:rsid w:val="00211AB6"/>
    <w:rsid w:val="002367A3"/>
    <w:rsid w:val="00240AFA"/>
    <w:rsid w:val="00250100"/>
    <w:rsid w:val="00251B31"/>
    <w:rsid w:val="00264215"/>
    <w:rsid w:val="00282C3A"/>
    <w:rsid w:val="002B63F1"/>
    <w:rsid w:val="002D5408"/>
    <w:rsid w:val="002F6EA0"/>
    <w:rsid w:val="00320FDD"/>
    <w:rsid w:val="00325AFF"/>
    <w:rsid w:val="00330710"/>
    <w:rsid w:val="003321AD"/>
    <w:rsid w:val="0034737C"/>
    <w:rsid w:val="00353257"/>
    <w:rsid w:val="00355453"/>
    <w:rsid w:val="00357CEB"/>
    <w:rsid w:val="0036519D"/>
    <w:rsid w:val="00366B69"/>
    <w:rsid w:val="00370F22"/>
    <w:rsid w:val="00372570"/>
    <w:rsid w:val="003A301E"/>
    <w:rsid w:val="003A7D43"/>
    <w:rsid w:val="003D75F6"/>
    <w:rsid w:val="003F4734"/>
    <w:rsid w:val="003F7231"/>
    <w:rsid w:val="004206D2"/>
    <w:rsid w:val="00437869"/>
    <w:rsid w:val="00443704"/>
    <w:rsid w:val="00450552"/>
    <w:rsid w:val="00480CAF"/>
    <w:rsid w:val="00483BB9"/>
    <w:rsid w:val="004A1543"/>
    <w:rsid w:val="004B4E96"/>
    <w:rsid w:val="004C370C"/>
    <w:rsid w:val="004E7263"/>
    <w:rsid w:val="004F73AC"/>
    <w:rsid w:val="00506511"/>
    <w:rsid w:val="0052388B"/>
    <w:rsid w:val="00564B74"/>
    <w:rsid w:val="00570F54"/>
    <w:rsid w:val="00582D75"/>
    <w:rsid w:val="005A77AE"/>
    <w:rsid w:val="005B2E46"/>
    <w:rsid w:val="005E04C4"/>
    <w:rsid w:val="005F44CE"/>
    <w:rsid w:val="0060461B"/>
    <w:rsid w:val="00610D37"/>
    <w:rsid w:val="00613622"/>
    <w:rsid w:val="006374A8"/>
    <w:rsid w:val="00641AE7"/>
    <w:rsid w:val="00671BCB"/>
    <w:rsid w:val="006723C9"/>
    <w:rsid w:val="0068447D"/>
    <w:rsid w:val="00690C98"/>
    <w:rsid w:val="006A2E23"/>
    <w:rsid w:val="006B2647"/>
    <w:rsid w:val="006D3EC9"/>
    <w:rsid w:val="006E4686"/>
    <w:rsid w:val="006F6C49"/>
    <w:rsid w:val="007055D7"/>
    <w:rsid w:val="00736BEA"/>
    <w:rsid w:val="0074479C"/>
    <w:rsid w:val="00752BD5"/>
    <w:rsid w:val="00766DCA"/>
    <w:rsid w:val="00785304"/>
    <w:rsid w:val="00797A59"/>
    <w:rsid w:val="007A4C52"/>
    <w:rsid w:val="007B68FE"/>
    <w:rsid w:val="007B7F7E"/>
    <w:rsid w:val="007C7989"/>
    <w:rsid w:val="007D2A7C"/>
    <w:rsid w:val="008016B0"/>
    <w:rsid w:val="00801CEB"/>
    <w:rsid w:val="00840B5D"/>
    <w:rsid w:val="00851CC9"/>
    <w:rsid w:val="008532CB"/>
    <w:rsid w:val="008A29BE"/>
    <w:rsid w:val="008B7339"/>
    <w:rsid w:val="008C40B1"/>
    <w:rsid w:val="008C7277"/>
    <w:rsid w:val="008D3E98"/>
    <w:rsid w:val="008E4F4A"/>
    <w:rsid w:val="009003F6"/>
    <w:rsid w:val="00927D0E"/>
    <w:rsid w:val="00930A28"/>
    <w:rsid w:val="00946631"/>
    <w:rsid w:val="009528F6"/>
    <w:rsid w:val="00964EE3"/>
    <w:rsid w:val="00982073"/>
    <w:rsid w:val="00990061"/>
    <w:rsid w:val="00990334"/>
    <w:rsid w:val="00991E2D"/>
    <w:rsid w:val="009A2597"/>
    <w:rsid w:val="009B0123"/>
    <w:rsid w:val="009C014D"/>
    <w:rsid w:val="00A06496"/>
    <w:rsid w:val="00A06749"/>
    <w:rsid w:val="00A453D6"/>
    <w:rsid w:val="00A5621E"/>
    <w:rsid w:val="00A57625"/>
    <w:rsid w:val="00A67BBC"/>
    <w:rsid w:val="00A8515D"/>
    <w:rsid w:val="00A8543B"/>
    <w:rsid w:val="00A95251"/>
    <w:rsid w:val="00AA3662"/>
    <w:rsid w:val="00AB4A03"/>
    <w:rsid w:val="00AF7287"/>
    <w:rsid w:val="00B26EB5"/>
    <w:rsid w:val="00B70853"/>
    <w:rsid w:val="00B70CB9"/>
    <w:rsid w:val="00B80FEB"/>
    <w:rsid w:val="00B86985"/>
    <w:rsid w:val="00B943C1"/>
    <w:rsid w:val="00BA1BEB"/>
    <w:rsid w:val="00BB06EC"/>
    <w:rsid w:val="00BB1561"/>
    <w:rsid w:val="00BC3166"/>
    <w:rsid w:val="00BF5785"/>
    <w:rsid w:val="00C5470B"/>
    <w:rsid w:val="00C755CA"/>
    <w:rsid w:val="00C814A2"/>
    <w:rsid w:val="00C84CD4"/>
    <w:rsid w:val="00CA4781"/>
    <w:rsid w:val="00CC385F"/>
    <w:rsid w:val="00CD29A6"/>
    <w:rsid w:val="00CE5BA5"/>
    <w:rsid w:val="00CF6B2E"/>
    <w:rsid w:val="00D12285"/>
    <w:rsid w:val="00D3489A"/>
    <w:rsid w:val="00D53CDE"/>
    <w:rsid w:val="00D649AA"/>
    <w:rsid w:val="00D82307"/>
    <w:rsid w:val="00DA77B9"/>
    <w:rsid w:val="00DF04AD"/>
    <w:rsid w:val="00E218A0"/>
    <w:rsid w:val="00E2501F"/>
    <w:rsid w:val="00E33C54"/>
    <w:rsid w:val="00E46C36"/>
    <w:rsid w:val="00E62839"/>
    <w:rsid w:val="00E85297"/>
    <w:rsid w:val="00E932D3"/>
    <w:rsid w:val="00EA7427"/>
    <w:rsid w:val="00EC0D55"/>
    <w:rsid w:val="00EE290A"/>
    <w:rsid w:val="00EF0DC8"/>
    <w:rsid w:val="00F061A2"/>
    <w:rsid w:val="00F10C0F"/>
    <w:rsid w:val="00F32EAF"/>
    <w:rsid w:val="00F33A7C"/>
    <w:rsid w:val="00F45C4E"/>
    <w:rsid w:val="00F652F2"/>
    <w:rsid w:val="00F66D10"/>
    <w:rsid w:val="00F67971"/>
    <w:rsid w:val="00F7525C"/>
    <w:rsid w:val="00F94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971861">
      <w:bodyDiv w:val="1"/>
      <w:marLeft w:val="0"/>
      <w:marRight w:val="0"/>
      <w:marTop w:val="0"/>
      <w:marBottom w:val="0"/>
      <w:divBdr>
        <w:top w:val="none" w:sz="0" w:space="0" w:color="auto"/>
        <w:left w:val="none" w:sz="0" w:space="0" w:color="auto"/>
        <w:bottom w:val="none" w:sz="0" w:space="0" w:color="auto"/>
        <w:right w:val="none" w:sz="0" w:space="0" w:color="auto"/>
      </w:divBdr>
      <w:divsChild>
        <w:div w:id="479421201">
          <w:marLeft w:val="0"/>
          <w:marRight w:val="0"/>
          <w:marTop w:val="0"/>
          <w:marBottom w:val="0"/>
          <w:divBdr>
            <w:top w:val="none" w:sz="0" w:space="0" w:color="auto"/>
            <w:left w:val="none" w:sz="0" w:space="0" w:color="auto"/>
            <w:bottom w:val="none" w:sz="0" w:space="0" w:color="auto"/>
            <w:right w:val="none" w:sz="0" w:space="0" w:color="auto"/>
          </w:divBdr>
        </w:div>
        <w:div w:id="579142575">
          <w:marLeft w:val="0"/>
          <w:marRight w:val="0"/>
          <w:marTop w:val="0"/>
          <w:marBottom w:val="0"/>
          <w:divBdr>
            <w:top w:val="none" w:sz="0" w:space="0" w:color="auto"/>
            <w:left w:val="none" w:sz="0" w:space="0" w:color="auto"/>
            <w:bottom w:val="none" w:sz="0" w:space="0" w:color="auto"/>
            <w:right w:val="none" w:sz="0" w:space="0" w:color="auto"/>
          </w:divBdr>
        </w:div>
        <w:div w:id="1429227735">
          <w:marLeft w:val="0"/>
          <w:marRight w:val="0"/>
          <w:marTop w:val="0"/>
          <w:marBottom w:val="0"/>
          <w:divBdr>
            <w:top w:val="none" w:sz="0" w:space="0" w:color="auto"/>
            <w:left w:val="none" w:sz="0" w:space="0" w:color="auto"/>
            <w:bottom w:val="none" w:sz="0" w:space="0" w:color="auto"/>
            <w:right w:val="none" w:sz="0" w:space="0" w:color="auto"/>
          </w:divBdr>
        </w:div>
        <w:div w:id="159661315">
          <w:marLeft w:val="0"/>
          <w:marRight w:val="0"/>
          <w:marTop w:val="0"/>
          <w:marBottom w:val="0"/>
          <w:divBdr>
            <w:top w:val="none" w:sz="0" w:space="0" w:color="auto"/>
            <w:left w:val="none" w:sz="0" w:space="0" w:color="auto"/>
            <w:bottom w:val="none" w:sz="0" w:space="0" w:color="auto"/>
            <w:right w:val="none" w:sz="0" w:space="0" w:color="auto"/>
          </w:divBdr>
        </w:div>
        <w:div w:id="625161143">
          <w:marLeft w:val="0"/>
          <w:marRight w:val="0"/>
          <w:marTop w:val="0"/>
          <w:marBottom w:val="0"/>
          <w:divBdr>
            <w:top w:val="none" w:sz="0" w:space="0" w:color="auto"/>
            <w:left w:val="none" w:sz="0" w:space="0" w:color="auto"/>
            <w:bottom w:val="none" w:sz="0" w:space="0" w:color="auto"/>
            <w:right w:val="none" w:sz="0" w:space="0" w:color="auto"/>
          </w:divBdr>
        </w:div>
        <w:div w:id="2101027387">
          <w:marLeft w:val="0"/>
          <w:marRight w:val="0"/>
          <w:marTop w:val="0"/>
          <w:marBottom w:val="0"/>
          <w:divBdr>
            <w:top w:val="none" w:sz="0" w:space="0" w:color="auto"/>
            <w:left w:val="none" w:sz="0" w:space="0" w:color="auto"/>
            <w:bottom w:val="none" w:sz="0" w:space="0" w:color="auto"/>
            <w:right w:val="none" w:sz="0" w:space="0" w:color="auto"/>
          </w:divBdr>
        </w:div>
        <w:div w:id="1275558047">
          <w:marLeft w:val="0"/>
          <w:marRight w:val="0"/>
          <w:marTop w:val="0"/>
          <w:marBottom w:val="0"/>
          <w:divBdr>
            <w:top w:val="none" w:sz="0" w:space="0" w:color="auto"/>
            <w:left w:val="none" w:sz="0" w:space="0" w:color="auto"/>
            <w:bottom w:val="none" w:sz="0" w:space="0" w:color="auto"/>
            <w:right w:val="none" w:sz="0" w:space="0" w:color="auto"/>
          </w:divBdr>
        </w:div>
        <w:div w:id="705374729">
          <w:marLeft w:val="0"/>
          <w:marRight w:val="0"/>
          <w:marTop w:val="0"/>
          <w:marBottom w:val="0"/>
          <w:divBdr>
            <w:top w:val="none" w:sz="0" w:space="0" w:color="auto"/>
            <w:left w:val="none" w:sz="0" w:space="0" w:color="auto"/>
            <w:bottom w:val="none" w:sz="0" w:space="0" w:color="auto"/>
            <w:right w:val="none" w:sz="0" w:space="0" w:color="auto"/>
          </w:divBdr>
        </w:div>
        <w:div w:id="658583313">
          <w:marLeft w:val="0"/>
          <w:marRight w:val="0"/>
          <w:marTop w:val="0"/>
          <w:marBottom w:val="0"/>
          <w:divBdr>
            <w:top w:val="none" w:sz="0" w:space="0" w:color="auto"/>
            <w:left w:val="none" w:sz="0" w:space="0" w:color="auto"/>
            <w:bottom w:val="none" w:sz="0" w:space="0" w:color="auto"/>
            <w:right w:val="none" w:sz="0" w:space="0" w:color="auto"/>
          </w:divBdr>
        </w:div>
        <w:div w:id="622346925">
          <w:marLeft w:val="0"/>
          <w:marRight w:val="0"/>
          <w:marTop w:val="0"/>
          <w:marBottom w:val="0"/>
          <w:divBdr>
            <w:top w:val="none" w:sz="0" w:space="0" w:color="auto"/>
            <w:left w:val="none" w:sz="0" w:space="0" w:color="auto"/>
            <w:bottom w:val="none" w:sz="0" w:space="0" w:color="auto"/>
            <w:right w:val="none" w:sz="0" w:space="0" w:color="auto"/>
          </w:divBdr>
        </w:div>
        <w:div w:id="210115492">
          <w:marLeft w:val="0"/>
          <w:marRight w:val="0"/>
          <w:marTop w:val="0"/>
          <w:marBottom w:val="0"/>
          <w:divBdr>
            <w:top w:val="none" w:sz="0" w:space="0" w:color="auto"/>
            <w:left w:val="none" w:sz="0" w:space="0" w:color="auto"/>
            <w:bottom w:val="none" w:sz="0" w:space="0" w:color="auto"/>
            <w:right w:val="none" w:sz="0" w:space="0" w:color="auto"/>
          </w:divBdr>
        </w:div>
        <w:div w:id="1666738926">
          <w:marLeft w:val="0"/>
          <w:marRight w:val="0"/>
          <w:marTop w:val="0"/>
          <w:marBottom w:val="0"/>
          <w:divBdr>
            <w:top w:val="none" w:sz="0" w:space="0" w:color="auto"/>
            <w:left w:val="none" w:sz="0" w:space="0" w:color="auto"/>
            <w:bottom w:val="none" w:sz="0" w:space="0" w:color="auto"/>
            <w:right w:val="none" w:sz="0" w:space="0" w:color="auto"/>
          </w:divBdr>
        </w:div>
        <w:div w:id="1115910080">
          <w:marLeft w:val="0"/>
          <w:marRight w:val="0"/>
          <w:marTop w:val="0"/>
          <w:marBottom w:val="0"/>
          <w:divBdr>
            <w:top w:val="none" w:sz="0" w:space="0" w:color="auto"/>
            <w:left w:val="none" w:sz="0" w:space="0" w:color="auto"/>
            <w:bottom w:val="none" w:sz="0" w:space="0" w:color="auto"/>
            <w:right w:val="none" w:sz="0" w:space="0" w:color="auto"/>
          </w:divBdr>
        </w:div>
        <w:div w:id="832061189">
          <w:marLeft w:val="0"/>
          <w:marRight w:val="0"/>
          <w:marTop w:val="0"/>
          <w:marBottom w:val="0"/>
          <w:divBdr>
            <w:top w:val="none" w:sz="0" w:space="0" w:color="auto"/>
            <w:left w:val="none" w:sz="0" w:space="0" w:color="auto"/>
            <w:bottom w:val="none" w:sz="0" w:space="0" w:color="auto"/>
            <w:right w:val="none" w:sz="0" w:space="0" w:color="auto"/>
          </w:divBdr>
        </w:div>
        <w:div w:id="1338192097">
          <w:marLeft w:val="0"/>
          <w:marRight w:val="0"/>
          <w:marTop w:val="0"/>
          <w:marBottom w:val="0"/>
          <w:divBdr>
            <w:top w:val="none" w:sz="0" w:space="0" w:color="auto"/>
            <w:left w:val="none" w:sz="0" w:space="0" w:color="auto"/>
            <w:bottom w:val="none" w:sz="0" w:space="0" w:color="auto"/>
            <w:right w:val="none" w:sz="0" w:space="0" w:color="auto"/>
          </w:divBdr>
        </w:div>
        <w:div w:id="1161849536">
          <w:marLeft w:val="0"/>
          <w:marRight w:val="0"/>
          <w:marTop w:val="0"/>
          <w:marBottom w:val="0"/>
          <w:divBdr>
            <w:top w:val="none" w:sz="0" w:space="0" w:color="auto"/>
            <w:left w:val="none" w:sz="0" w:space="0" w:color="auto"/>
            <w:bottom w:val="none" w:sz="0" w:space="0" w:color="auto"/>
            <w:right w:val="none" w:sz="0" w:space="0" w:color="auto"/>
          </w:divBdr>
        </w:div>
        <w:div w:id="1873761768">
          <w:marLeft w:val="0"/>
          <w:marRight w:val="0"/>
          <w:marTop w:val="0"/>
          <w:marBottom w:val="0"/>
          <w:divBdr>
            <w:top w:val="none" w:sz="0" w:space="0" w:color="auto"/>
            <w:left w:val="none" w:sz="0" w:space="0" w:color="auto"/>
            <w:bottom w:val="none" w:sz="0" w:space="0" w:color="auto"/>
            <w:right w:val="none" w:sz="0" w:space="0" w:color="auto"/>
          </w:divBdr>
        </w:div>
        <w:div w:id="965430739">
          <w:marLeft w:val="0"/>
          <w:marRight w:val="0"/>
          <w:marTop w:val="0"/>
          <w:marBottom w:val="0"/>
          <w:divBdr>
            <w:top w:val="none" w:sz="0" w:space="0" w:color="auto"/>
            <w:left w:val="none" w:sz="0" w:space="0" w:color="auto"/>
            <w:bottom w:val="none" w:sz="0" w:space="0" w:color="auto"/>
            <w:right w:val="none" w:sz="0" w:space="0" w:color="auto"/>
          </w:divBdr>
        </w:div>
        <w:div w:id="712660457">
          <w:marLeft w:val="0"/>
          <w:marRight w:val="0"/>
          <w:marTop w:val="0"/>
          <w:marBottom w:val="0"/>
          <w:divBdr>
            <w:top w:val="none" w:sz="0" w:space="0" w:color="auto"/>
            <w:left w:val="none" w:sz="0" w:space="0" w:color="auto"/>
            <w:bottom w:val="none" w:sz="0" w:space="0" w:color="auto"/>
            <w:right w:val="none" w:sz="0" w:space="0" w:color="auto"/>
          </w:divBdr>
        </w:div>
        <w:div w:id="1964340822">
          <w:marLeft w:val="0"/>
          <w:marRight w:val="0"/>
          <w:marTop w:val="0"/>
          <w:marBottom w:val="0"/>
          <w:divBdr>
            <w:top w:val="none" w:sz="0" w:space="0" w:color="auto"/>
            <w:left w:val="none" w:sz="0" w:space="0" w:color="auto"/>
            <w:bottom w:val="none" w:sz="0" w:space="0" w:color="auto"/>
            <w:right w:val="none" w:sz="0" w:space="0" w:color="auto"/>
          </w:divBdr>
        </w:div>
        <w:div w:id="1646857237">
          <w:marLeft w:val="0"/>
          <w:marRight w:val="0"/>
          <w:marTop w:val="0"/>
          <w:marBottom w:val="0"/>
          <w:divBdr>
            <w:top w:val="none" w:sz="0" w:space="0" w:color="auto"/>
            <w:left w:val="none" w:sz="0" w:space="0" w:color="auto"/>
            <w:bottom w:val="none" w:sz="0" w:space="0" w:color="auto"/>
            <w:right w:val="none" w:sz="0" w:space="0" w:color="auto"/>
          </w:divBdr>
        </w:div>
        <w:div w:id="103114440">
          <w:marLeft w:val="0"/>
          <w:marRight w:val="0"/>
          <w:marTop w:val="0"/>
          <w:marBottom w:val="0"/>
          <w:divBdr>
            <w:top w:val="none" w:sz="0" w:space="0" w:color="auto"/>
            <w:left w:val="none" w:sz="0" w:space="0" w:color="auto"/>
            <w:bottom w:val="none" w:sz="0" w:space="0" w:color="auto"/>
            <w:right w:val="none" w:sz="0" w:space="0" w:color="auto"/>
          </w:divBdr>
        </w:div>
        <w:div w:id="1004360092">
          <w:marLeft w:val="0"/>
          <w:marRight w:val="0"/>
          <w:marTop w:val="0"/>
          <w:marBottom w:val="0"/>
          <w:divBdr>
            <w:top w:val="none" w:sz="0" w:space="0" w:color="auto"/>
            <w:left w:val="none" w:sz="0" w:space="0" w:color="auto"/>
            <w:bottom w:val="none" w:sz="0" w:space="0" w:color="auto"/>
            <w:right w:val="none" w:sz="0" w:space="0" w:color="auto"/>
          </w:divBdr>
        </w:div>
        <w:div w:id="1670867858">
          <w:marLeft w:val="0"/>
          <w:marRight w:val="0"/>
          <w:marTop w:val="0"/>
          <w:marBottom w:val="0"/>
          <w:divBdr>
            <w:top w:val="none" w:sz="0" w:space="0" w:color="auto"/>
            <w:left w:val="none" w:sz="0" w:space="0" w:color="auto"/>
            <w:bottom w:val="none" w:sz="0" w:space="0" w:color="auto"/>
            <w:right w:val="none" w:sz="0" w:space="0" w:color="auto"/>
          </w:divBdr>
        </w:div>
        <w:div w:id="1622343886">
          <w:marLeft w:val="0"/>
          <w:marRight w:val="0"/>
          <w:marTop w:val="0"/>
          <w:marBottom w:val="0"/>
          <w:divBdr>
            <w:top w:val="none" w:sz="0" w:space="0" w:color="auto"/>
            <w:left w:val="none" w:sz="0" w:space="0" w:color="auto"/>
            <w:bottom w:val="none" w:sz="0" w:space="0" w:color="auto"/>
            <w:right w:val="none" w:sz="0" w:space="0" w:color="auto"/>
          </w:divBdr>
        </w:div>
        <w:div w:id="1836606772">
          <w:marLeft w:val="0"/>
          <w:marRight w:val="0"/>
          <w:marTop w:val="0"/>
          <w:marBottom w:val="0"/>
          <w:divBdr>
            <w:top w:val="none" w:sz="0" w:space="0" w:color="auto"/>
            <w:left w:val="none" w:sz="0" w:space="0" w:color="auto"/>
            <w:bottom w:val="none" w:sz="0" w:space="0" w:color="auto"/>
            <w:right w:val="none" w:sz="0" w:space="0" w:color="auto"/>
          </w:divBdr>
        </w:div>
        <w:div w:id="878665844">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2426">
      <w:bodyDiv w:val="1"/>
      <w:marLeft w:val="0"/>
      <w:marRight w:val="0"/>
      <w:marTop w:val="0"/>
      <w:marBottom w:val="0"/>
      <w:divBdr>
        <w:top w:val="none" w:sz="0" w:space="0" w:color="auto"/>
        <w:left w:val="none" w:sz="0" w:space="0" w:color="auto"/>
        <w:bottom w:val="none" w:sz="0" w:space="0" w:color="auto"/>
        <w:right w:val="none" w:sz="0" w:space="0" w:color="auto"/>
      </w:divBdr>
      <w:divsChild>
        <w:div w:id="628512840">
          <w:marLeft w:val="0"/>
          <w:marRight w:val="0"/>
          <w:marTop w:val="0"/>
          <w:marBottom w:val="0"/>
          <w:divBdr>
            <w:top w:val="none" w:sz="0" w:space="0" w:color="auto"/>
            <w:left w:val="none" w:sz="0" w:space="0" w:color="auto"/>
            <w:bottom w:val="none" w:sz="0" w:space="0" w:color="auto"/>
            <w:right w:val="none" w:sz="0" w:space="0" w:color="auto"/>
          </w:divBdr>
        </w:div>
        <w:div w:id="1402631963">
          <w:marLeft w:val="0"/>
          <w:marRight w:val="0"/>
          <w:marTop w:val="0"/>
          <w:marBottom w:val="0"/>
          <w:divBdr>
            <w:top w:val="none" w:sz="0" w:space="0" w:color="auto"/>
            <w:left w:val="none" w:sz="0" w:space="0" w:color="auto"/>
            <w:bottom w:val="none" w:sz="0" w:space="0" w:color="auto"/>
            <w:right w:val="none" w:sz="0" w:space="0" w:color="auto"/>
          </w:divBdr>
        </w:div>
        <w:div w:id="2025092667">
          <w:marLeft w:val="0"/>
          <w:marRight w:val="0"/>
          <w:marTop w:val="0"/>
          <w:marBottom w:val="0"/>
          <w:divBdr>
            <w:top w:val="none" w:sz="0" w:space="0" w:color="auto"/>
            <w:left w:val="none" w:sz="0" w:space="0" w:color="auto"/>
            <w:bottom w:val="none" w:sz="0" w:space="0" w:color="auto"/>
            <w:right w:val="none" w:sz="0" w:space="0" w:color="auto"/>
          </w:divBdr>
        </w:div>
        <w:div w:id="1783181344">
          <w:marLeft w:val="0"/>
          <w:marRight w:val="0"/>
          <w:marTop w:val="0"/>
          <w:marBottom w:val="0"/>
          <w:divBdr>
            <w:top w:val="none" w:sz="0" w:space="0" w:color="auto"/>
            <w:left w:val="none" w:sz="0" w:space="0" w:color="auto"/>
            <w:bottom w:val="none" w:sz="0" w:space="0" w:color="auto"/>
            <w:right w:val="none" w:sz="0" w:space="0" w:color="auto"/>
          </w:divBdr>
        </w:div>
        <w:div w:id="1363673159">
          <w:marLeft w:val="0"/>
          <w:marRight w:val="0"/>
          <w:marTop w:val="0"/>
          <w:marBottom w:val="0"/>
          <w:divBdr>
            <w:top w:val="none" w:sz="0" w:space="0" w:color="auto"/>
            <w:left w:val="none" w:sz="0" w:space="0" w:color="auto"/>
            <w:bottom w:val="none" w:sz="0" w:space="0" w:color="auto"/>
            <w:right w:val="none" w:sz="0" w:space="0" w:color="auto"/>
          </w:divBdr>
        </w:div>
        <w:div w:id="581140165">
          <w:marLeft w:val="0"/>
          <w:marRight w:val="0"/>
          <w:marTop w:val="0"/>
          <w:marBottom w:val="0"/>
          <w:divBdr>
            <w:top w:val="none" w:sz="0" w:space="0" w:color="auto"/>
            <w:left w:val="none" w:sz="0" w:space="0" w:color="auto"/>
            <w:bottom w:val="none" w:sz="0" w:space="0" w:color="auto"/>
            <w:right w:val="none" w:sz="0" w:space="0" w:color="auto"/>
          </w:divBdr>
        </w:div>
        <w:div w:id="2119055447">
          <w:marLeft w:val="0"/>
          <w:marRight w:val="0"/>
          <w:marTop w:val="0"/>
          <w:marBottom w:val="0"/>
          <w:divBdr>
            <w:top w:val="none" w:sz="0" w:space="0" w:color="auto"/>
            <w:left w:val="none" w:sz="0" w:space="0" w:color="auto"/>
            <w:bottom w:val="none" w:sz="0" w:space="0" w:color="auto"/>
            <w:right w:val="none" w:sz="0" w:space="0" w:color="auto"/>
          </w:divBdr>
        </w:div>
        <w:div w:id="2123304545">
          <w:marLeft w:val="0"/>
          <w:marRight w:val="0"/>
          <w:marTop w:val="0"/>
          <w:marBottom w:val="0"/>
          <w:divBdr>
            <w:top w:val="none" w:sz="0" w:space="0" w:color="auto"/>
            <w:left w:val="none" w:sz="0" w:space="0" w:color="auto"/>
            <w:bottom w:val="none" w:sz="0" w:space="0" w:color="auto"/>
            <w:right w:val="none" w:sz="0" w:space="0" w:color="auto"/>
          </w:divBdr>
        </w:div>
        <w:div w:id="625047083">
          <w:marLeft w:val="0"/>
          <w:marRight w:val="0"/>
          <w:marTop w:val="0"/>
          <w:marBottom w:val="0"/>
          <w:divBdr>
            <w:top w:val="none" w:sz="0" w:space="0" w:color="auto"/>
            <w:left w:val="none" w:sz="0" w:space="0" w:color="auto"/>
            <w:bottom w:val="none" w:sz="0" w:space="0" w:color="auto"/>
            <w:right w:val="none" w:sz="0" w:space="0" w:color="auto"/>
          </w:divBdr>
        </w:div>
        <w:div w:id="1850951318">
          <w:marLeft w:val="0"/>
          <w:marRight w:val="0"/>
          <w:marTop w:val="0"/>
          <w:marBottom w:val="0"/>
          <w:divBdr>
            <w:top w:val="none" w:sz="0" w:space="0" w:color="auto"/>
            <w:left w:val="none" w:sz="0" w:space="0" w:color="auto"/>
            <w:bottom w:val="none" w:sz="0" w:space="0" w:color="auto"/>
            <w:right w:val="none" w:sz="0" w:space="0" w:color="auto"/>
          </w:divBdr>
        </w:div>
        <w:div w:id="339939089">
          <w:marLeft w:val="0"/>
          <w:marRight w:val="0"/>
          <w:marTop w:val="0"/>
          <w:marBottom w:val="0"/>
          <w:divBdr>
            <w:top w:val="none" w:sz="0" w:space="0" w:color="auto"/>
            <w:left w:val="none" w:sz="0" w:space="0" w:color="auto"/>
            <w:bottom w:val="none" w:sz="0" w:space="0" w:color="auto"/>
            <w:right w:val="none" w:sz="0" w:space="0" w:color="auto"/>
          </w:divBdr>
        </w:div>
        <w:div w:id="58945984">
          <w:marLeft w:val="0"/>
          <w:marRight w:val="0"/>
          <w:marTop w:val="0"/>
          <w:marBottom w:val="0"/>
          <w:divBdr>
            <w:top w:val="none" w:sz="0" w:space="0" w:color="auto"/>
            <w:left w:val="none" w:sz="0" w:space="0" w:color="auto"/>
            <w:bottom w:val="none" w:sz="0" w:space="0" w:color="auto"/>
            <w:right w:val="none" w:sz="0" w:space="0" w:color="auto"/>
          </w:divBdr>
        </w:div>
        <w:div w:id="2113040343">
          <w:marLeft w:val="0"/>
          <w:marRight w:val="0"/>
          <w:marTop w:val="0"/>
          <w:marBottom w:val="0"/>
          <w:divBdr>
            <w:top w:val="none" w:sz="0" w:space="0" w:color="auto"/>
            <w:left w:val="none" w:sz="0" w:space="0" w:color="auto"/>
            <w:bottom w:val="none" w:sz="0" w:space="0" w:color="auto"/>
            <w:right w:val="none" w:sz="0" w:space="0" w:color="auto"/>
          </w:divBdr>
        </w:div>
        <w:div w:id="981537950">
          <w:marLeft w:val="0"/>
          <w:marRight w:val="0"/>
          <w:marTop w:val="0"/>
          <w:marBottom w:val="0"/>
          <w:divBdr>
            <w:top w:val="none" w:sz="0" w:space="0" w:color="auto"/>
            <w:left w:val="none" w:sz="0" w:space="0" w:color="auto"/>
            <w:bottom w:val="none" w:sz="0" w:space="0" w:color="auto"/>
            <w:right w:val="none" w:sz="0" w:space="0" w:color="auto"/>
          </w:divBdr>
        </w:div>
        <w:div w:id="1913617778">
          <w:marLeft w:val="0"/>
          <w:marRight w:val="0"/>
          <w:marTop w:val="0"/>
          <w:marBottom w:val="0"/>
          <w:divBdr>
            <w:top w:val="none" w:sz="0" w:space="0" w:color="auto"/>
            <w:left w:val="none" w:sz="0" w:space="0" w:color="auto"/>
            <w:bottom w:val="none" w:sz="0" w:space="0" w:color="auto"/>
            <w:right w:val="none" w:sz="0" w:space="0" w:color="auto"/>
          </w:divBdr>
        </w:div>
        <w:div w:id="588201096">
          <w:marLeft w:val="0"/>
          <w:marRight w:val="0"/>
          <w:marTop w:val="0"/>
          <w:marBottom w:val="0"/>
          <w:divBdr>
            <w:top w:val="none" w:sz="0" w:space="0" w:color="auto"/>
            <w:left w:val="none" w:sz="0" w:space="0" w:color="auto"/>
            <w:bottom w:val="none" w:sz="0" w:space="0" w:color="auto"/>
            <w:right w:val="none" w:sz="0" w:space="0" w:color="auto"/>
          </w:divBdr>
        </w:div>
        <w:div w:id="979192370">
          <w:marLeft w:val="0"/>
          <w:marRight w:val="0"/>
          <w:marTop w:val="0"/>
          <w:marBottom w:val="0"/>
          <w:divBdr>
            <w:top w:val="none" w:sz="0" w:space="0" w:color="auto"/>
            <w:left w:val="none" w:sz="0" w:space="0" w:color="auto"/>
            <w:bottom w:val="none" w:sz="0" w:space="0" w:color="auto"/>
            <w:right w:val="none" w:sz="0" w:space="0" w:color="auto"/>
          </w:divBdr>
        </w:div>
        <w:div w:id="2123915267">
          <w:marLeft w:val="0"/>
          <w:marRight w:val="0"/>
          <w:marTop w:val="0"/>
          <w:marBottom w:val="0"/>
          <w:divBdr>
            <w:top w:val="none" w:sz="0" w:space="0" w:color="auto"/>
            <w:left w:val="none" w:sz="0" w:space="0" w:color="auto"/>
            <w:bottom w:val="none" w:sz="0" w:space="0" w:color="auto"/>
            <w:right w:val="none" w:sz="0" w:space="0" w:color="auto"/>
          </w:divBdr>
        </w:div>
        <w:div w:id="1843935337">
          <w:marLeft w:val="0"/>
          <w:marRight w:val="0"/>
          <w:marTop w:val="0"/>
          <w:marBottom w:val="0"/>
          <w:divBdr>
            <w:top w:val="none" w:sz="0" w:space="0" w:color="auto"/>
            <w:left w:val="none" w:sz="0" w:space="0" w:color="auto"/>
            <w:bottom w:val="none" w:sz="0" w:space="0" w:color="auto"/>
            <w:right w:val="none" w:sz="0" w:space="0" w:color="auto"/>
          </w:divBdr>
        </w:div>
        <w:div w:id="656421681">
          <w:marLeft w:val="0"/>
          <w:marRight w:val="0"/>
          <w:marTop w:val="0"/>
          <w:marBottom w:val="0"/>
          <w:divBdr>
            <w:top w:val="none" w:sz="0" w:space="0" w:color="auto"/>
            <w:left w:val="none" w:sz="0" w:space="0" w:color="auto"/>
            <w:bottom w:val="none" w:sz="0" w:space="0" w:color="auto"/>
            <w:right w:val="none" w:sz="0" w:space="0" w:color="auto"/>
          </w:divBdr>
        </w:div>
        <w:div w:id="64963409">
          <w:marLeft w:val="0"/>
          <w:marRight w:val="0"/>
          <w:marTop w:val="0"/>
          <w:marBottom w:val="0"/>
          <w:divBdr>
            <w:top w:val="none" w:sz="0" w:space="0" w:color="auto"/>
            <w:left w:val="none" w:sz="0" w:space="0" w:color="auto"/>
            <w:bottom w:val="none" w:sz="0" w:space="0" w:color="auto"/>
            <w:right w:val="none" w:sz="0" w:space="0" w:color="auto"/>
          </w:divBdr>
        </w:div>
        <w:div w:id="176123350">
          <w:marLeft w:val="0"/>
          <w:marRight w:val="0"/>
          <w:marTop w:val="0"/>
          <w:marBottom w:val="0"/>
          <w:divBdr>
            <w:top w:val="none" w:sz="0" w:space="0" w:color="auto"/>
            <w:left w:val="none" w:sz="0" w:space="0" w:color="auto"/>
            <w:bottom w:val="none" w:sz="0" w:space="0" w:color="auto"/>
            <w:right w:val="none" w:sz="0" w:space="0" w:color="auto"/>
          </w:divBdr>
        </w:div>
        <w:div w:id="1368406316">
          <w:marLeft w:val="0"/>
          <w:marRight w:val="0"/>
          <w:marTop w:val="0"/>
          <w:marBottom w:val="0"/>
          <w:divBdr>
            <w:top w:val="none" w:sz="0" w:space="0" w:color="auto"/>
            <w:left w:val="none" w:sz="0" w:space="0" w:color="auto"/>
            <w:bottom w:val="none" w:sz="0" w:space="0" w:color="auto"/>
            <w:right w:val="none" w:sz="0" w:space="0" w:color="auto"/>
          </w:divBdr>
        </w:div>
        <w:div w:id="1998342699">
          <w:marLeft w:val="0"/>
          <w:marRight w:val="0"/>
          <w:marTop w:val="0"/>
          <w:marBottom w:val="0"/>
          <w:divBdr>
            <w:top w:val="none" w:sz="0" w:space="0" w:color="auto"/>
            <w:left w:val="none" w:sz="0" w:space="0" w:color="auto"/>
            <w:bottom w:val="none" w:sz="0" w:space="0" w:color="auto"/>
            <w:right w:val="none" w:sz="0" w:space="0" w:color="auto"/>
          </w:divBdr>
        </w:div>
        <w:div w:id="1634679758">
          <w:marLeft w:val="0"/>
          <w:marRight w:val="0"/>
          <w:marTop w:val="0"/>
          <w:marBottom w:val="0"/>
          <w:divBdr>
            <w:top w:val="none" w:sz="0" w:space="0" w:color="auto"/>
            <w:left w:val="none" w:sz="0" w:space="0" w:color="auto"/>
            <w:bottom w:val="none" w:sz="0" w:space="0" w:color="auto"/>
            <w:right w:val="none" w:sz="0" w:space="0" w:color="auto"/>
          </w:divBdr>
        </w:div>
        <w:div w:id="1963804938">
          <w:marLeft w:val="0"/>
          <w:marRight w:val="0"/>
          <w:marTop w:val="0"/>
          <w:marBottom w:val="0"/>
          <w:divBdr>
            <w:top w:val="none" w:sz="0" w:space="0" w:color="auto"/>
            <w:left w:val="none" w:sz="0" w:space="0" w:color="auto"/>
            <w:bottom w:val="none" w:sz="0" w:space="0" w:color="auto"/>
            <w:right w:val="none" w:sz="0" w:space="0" w:color="auto"/>
          </w:divBdr>
        </w:div>
        <w:div w:id="687294544">
          <w:marLeft w:val="0"/>
          <w:marRight w:val="0"/>
          <w:marTop w:val="0"/>
          <w:marBottom w:val="0"/>
          <w:divBdr>
            <w:top w:val="none" w:sz="0" w:space="0" w:color="auto"/>
            <w:left w:val="none" w:sz="0" w:space="0" w:color="auto"/>
            <w:bottom w:val="none" w:sz="0" w:space="0" w:color="auto"/>
            <w:right w:val="none" w:sz="0" w:space="0" w:color="auto"/>
          </w:divBdr>
        </w:div>
        <w:div w:id="1004437011">
          <w:marLeft w:val="0"/>
          <w:marRight w:val="0"/>
          <w:marTop w:val="0"/>
          <w:marBottom w:val="0"/>
          <w:divBdr>
            <w:top w:val="none" w:sz="0" w:space="0" w:color="auto"/>
            <w:left w:val="none" w:sz="0" w:space="0" w:color="auto"/>
            <w:bottom w:val="none" w:sz="0" w:space="0" w:color="auto"/>
            <w:right w:val="none" w:sz="0" w:space="0" w:color="auto"/>
          </w:divBdr>
        </w:div>
        <w:div w:id="1061321245">
          <w:marLeft w:val="0"/>
          <w:marRight w:val="0"/>
          <w:marTop w:val="0"/>
          <w:marBottom w:val="0"/>
          <w:divBdr>
            <w:top w:val="none" w:sz="0" w:space="0" w:color="auto"/>
            <w:left w:val="none" w:sz="0" w:space="0" w:color="auto"/>
            <w:bottom w:val="none" w:sz="0" w:space="0" w:color="auto"/>
            <w:right w:val="none" w:sz="0" w:space="0" w:color="auto"/>
          </w:divBdr>
        </w:div>
        <w:div w:id="1732343774">
          <w:marLeft w:val="0"/>
          <w:marRight w:val="0"/>
          <w:marTop w:val="0"/>
          <w:marBottom w:val="0"/>
          <w:divBdr>
            <w:top w:val="none" w:sz="0" w:space="0" w:color="auto"/>
            <w:left w:val="none" w:sz="0" w:space="0" w:color="auto"/>
            <w:bottom w:val="none" w:sz="0" w:space="0" w:color="auto"/>
            <w:right w:val="none" w:sz="0" w:space="0" w:color="auto"/>
          </w:divBdr>
        </w:div>
        <w:div w:id="631710408">
          <w:marLeft w:val="0"/>
          <w:marRight w:val="0"/>
          <w:marTop w:val="0"/>
          <w:marBottom w:val="0"/>
          <w:divBdr>
            <w:top w:val="none" w:sz="0" w:space="0" w:color="auto"/>
            <w:left w:val="none" w:sz="0" w:space="0" w:color="auto"/>
            <w:bottom w:val="none" w:sz="0" w:space="0" w:color="auto"/>
            <w:right w:val="none" w:sz="0" w:space="0" w:color="auto"/>
          </w:divBdr>
        </w:div>
        <w:div w:id="1405756332">
          <w:marLeft w:val="0"/>
          <w:marRight w:val="0"/>
          <w:marTop w:val="0"/>
          <w:marBottom w:val="0"/>
          <w:divBdr>
            <w:top w:val="none" w:sz="0" w:space="0" w:color="auto"/>
            <w:left w:val="none" w:sz="0" w:space="0" w:color="auto"/>
            <w:bottom w:val="none" w:sz="0" w:space="0" w:color="auto"/>
            <w:right w:val="none" w:sz="0" w:space="0" w:color="auto"/>
          </w:divBdr>
        </w:div>
        <w:div w:id="537938251">
          <w:marLeft w:val="0"/>
          <w:marRight w:val="0"/>
          <w:marTop w:val="0"/>
          <w:marBottom w:val="0"/>
          <w:divBdr>
            <w:top w:val="none" w:sz="0" w:space="0" w:color="auto"/>
            <w:left w:val="none" w:sz="0" w:space="0" w:color="auto"/>
            <w:bottom w:val="none" w:sz="0" w:space="0" w:color="auto"/>
            <w:right w:val="none" w:sz="0" w:space="0" w:color="auto"/>
          </w:divBdr>
        </w:div>
        <w:div w:id="1839272195">
          <w:marLeft w:val="0"/>
          <w:marRight w:val="0"/>
          <w:marTop w:val="0"/>
          <w:marBottom w:val="0"/>
          <w:divBdr>
            <w:top w:val="none" w:sz="0" w:space="0" w:color="auto"/>
            <w:left w:val="none" w:sz="0" w:space="0" w:color="auto"/>
            <w:bottom w:val="none" w:sz="0" w:space="0" w:color="auto"/>
            <w:right w:val="none" w:sz="0" w:space="0" w:color="auto"/>
          </w:divBdr>
        </w:div>
        <w:div w:id="915438295">
          <w:marLeft w:val="0"/>
          <w:marRight w:val="0"/>
          <w:marTop w:val="0"/>
          <w:marBottom w:val="0"/>
          <w:divBdr>
            <w:top w:val="none" w:sz="0" w:space="0" w:color="auto"/>
            <w:left w:val="none" w:sz="0" w:space="0" w:color="auto"/>
            <w:bottom w:val="none" w:sz="0" w:space="0" w:color="auto"/>
            <w:right w:val="none" w:sz="0" w:space="0" w:color="auto"/>
          </w:divBdr>
        </w:div>
        <w:div w:id="902250420">
          <w:marLeft w:val="0"/>
          <w:marRight w:val="0"/>
          <w:marTop w:val="0"/>
          <w:marBottom w:val="0"/>
          <w:divBdr>
            <w:top w:val="none" w:sz="0" w:space="0" w:color="auto"/>
            <w:left w:val="none" w:sz="0" w:space="0" w:color="auto"/>
            <w:bottom w:val="none" w:sz="0" w:space="0" w:color="auto"/>
            <w:right w:val="none" w:sz="0" w:space="0" w:color="auto"/>
          </w:divBdr>
        </w:div>
        <w:div w:id="160200377">
          <w:marLeft w:val="0"/>
          <w:marRight w:val="0"/>
          <w:marTop w:val="0"/>
          <w:marBottom w:val="0"/>
          <w:divBdr>
            <w:top w:val="none" w:sz="0" w:space="0" w:color="auto"/>
            <w:left w:val="none" w:sz="0" w:space="0" w:color="auto"/>
            <w:bottom w:val="none" w:sz="0" w:space="0" w:color="auto"/>
            <w:right w:val="none" w:sz="0" w:space="0" w:color="auto"/>
          </w:divBdr>
        </w:div>
        <w:div w:id="1002899062">
          <w:marLeft w:val="0"/>
          <w:marRight w:val="0"/>
          <w:marTop w:val="0"/>
          <w:marBottom w:val="0"/>
          <w:divBdr>
            <w:top w:val="none" w:sz="0" w:space="0" w:color="auto"/>
            <w:left w:val="none" w:sz="0" w:space="0" w:color="auto"/>
            <w:bottom w:val="none" w:sz="0" w:space="0" w:color="auto"/>
            <w:right w:val="none" w:sz="0" w:space="0" w:color="auto"/>
          </w:divBdr>
        </w:div>
        <w:div w:id="1427771740">
          <w:marLeft w:val="0"/>
          <w:marRight w:val="0"/>
          <w:marTop w:val="0"/>
          <w:marBottom w:val="0"/>
          <w:divBdr>
            <w:top w:val="none" w:sz="0" w:space="0" w:color="auto"/>
            <w:left w:val="none" w:sz="0" w:space="0" w:color="auto"/>
            <w:bottom w:val="none" w:sz="0" w:space="0" w:color="auto"/>
            <w:right w:val="none" w:sz="0" w:space="0" w:color="auto"/>
          </w:divBdr>
        </w:div>
        <w:div w:id="55512504">
          <w:marLeft w:val="0"/>
          <w:marRight w:val="0"/>
          <w:marTop w:val="0"/>
          <w:marBottom w:val="0"/>
          <w:divBdr>
            <w:top w:val="none" w:sz="0" w:space="0" w:color="auto"/>
            <w:left w:val="none" w:sz="0" w:space="0" w:color="auto"/>
            <w:bottom w:val="none" w:sz="0" w:space="0" w:color="auto"/>
            <w:right w:val="none" w:sz="0" w:space="0" w:color="auto"/>
          </w:divBdr>
        </w:div>
        <w:div w:id="1709066253">
          <w:marLeft w:val="0"/>
          <w:marRight w:val="0"/>
          <w:marTop w:val="0"/>
          <w:marBottom w:val="0"/>
          <w:divBdr>
            <w:top w:val="none" w:sz="0" w:space="0" w:color="auto"/>
            <w:left w:val="none" w:sz="0" w:space="0" w:color="auto"/>
            <w:bottom w:val="none" w:sz="0" w:space="0" w:color="auto"/>
            <w:right w:val="none" w:sz="0" w:space="0" w:color="auto"/>
          </w:divBdr>
        </w:div>
        <w:div w:id="917711974">
          <w:marLeft w:val="0"/>
          <w:marRight w:val="0"/>
          <w:marTop w:val="0"/>
          <w:marBottom w:val="0"/>
          <w:divBdr>
            <w:top w:val="none" w:sz="0" w:space="0" w:color="auto"/>
            <w:left w:val="none" w:sz="0" w:space="0" w:color="auto"/>
            <w:bottom w:val="none" w:sz="0" w:space="0" w:color="auto"/>
            <w:right w:val="none" w:sz="0" w:space="0" w:color="auto"/>
          </w:divBdr>
        </w:div>
        <w:div w:id="1514418720">
          <w:marLeft w:val="0"/>
          <w:marRight w:val="0"/>
          <w:marTop w:val="0"/>
          <w:marBottom w:val="0"/>
          <w:divBdr>
            <w:top w:val="none" w:sz="0" w:space="0" w:color="auto"/>
            <w:left w:val="none" w:sz="0" w:space="0" w:color="auto"/>
            <w:bottom w:val="none" w:sz="0" w:space="0" w:color="auto"/>
            <w:right w:val="none" w:sz="0" w:space="0" w:color="auto"/>
          </w:divBdr>
        </w:div>
        <w:div w:id="356741390">
          <w:marLeft w:val="0"/>
          <w:marRight w:val="0"/>
          <w:marTop w:val="0"/>
          <w:marBottom w:val="0"/>
          <w:divBdr>
            <w:top w:val="none" w:sz="0" w:space="0" w:color="auto"/>
            <w:left w:val="none" w:sz="0" w:space="0" w:color="auto"/>
            <w:bottom w:val="none" w:sz="0" w:space="0" w:color="auto"/>
            <w:right w:val="none" w:sz="0" w:space="0" w:color="auto"/>
          </w:divBdr>
        </w:div>
        <w:div w:id="1494908738">
          <w:marLeft w:val="0"/>
          <w:marRight w:val="0"/>
          <w:marTop w:val="0"/>
          <w:marBottom w:val="0"/>
          <w:divBdr>
            <w:top w:val="none" w:sz="0" w:space="0" w:color="auto"/>
            <w:left w:val="none" w:sz="0" w:space="0" w:color="auto"/>
            <w:bottom w:val="none" w:sz="0" w:space="0" w:color="auto"/>
            <w:right w:val="none" w:sz="0" w:space="0" w:color="auto"/>
          </w:divBdr>
        </w:div>
        <w:div w:id="1055396678">
          <w:marLeft w:val="0"/>
          <w:marRight w:val="0"/>
          <w:marTop w:val="0"/>
          <w:marBottom w:val="0"/>
          <w:divBdr>
            <w:top w:val="none" w:sz="0" w:space="0" w:color="auto"/>
            <w:left w:val="none" w:sz="0" w:space="0" w:color="auto"/>
            <w:bottom w:val="none" w:sz="0" w:space="0" w:color="auto"/>
            <w:right w:val="none" w:sz="0" w:space="0" w:color="auto"/>
          </w:divBdr>
        </w:div>
        <w:div w:id="1744569015">
          <w:marLeft w:val="0"/>
          <w:marRight w:val="0"/>
          <w:marTop w:val="0"/>
          <w:marBottom w:val="0"/>
          <w:divBdr>
            <w:top w:val="none" w:sz="0" w:space="0" w:color="auto"/>
            <w:left w:val="none" w:sz="0" w:space="0" w:color="auto"/>
            <w:bottom w:val="none" w:sz="0" w:space="0" w:color="auto"/>
            <w:right w:val="none" w:sz="0" w:space="0" w:color="auto"/>
          </w:divBdr>
        </w:div>
        <w:div w:id="95783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841</Words>
  <Characters>4631</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Sylvia Hamerslag</cp:lastModifiedBy>
  <cp:revision>12</cp:revision>
  <dcterms:created xsi:type="dcterms:W3CDTF">2024-12-08T05:49:00Z</dcterms:created>
  <dcterms:modified xsi:type="dcterms:W3CDTF">2024-12-08T06:06:00Z</dcterms:modified>
</cp:coreProperties>
</file>