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8B36" w14:textId="77777777" w:rsidR="004E7665" w:rsidRDefault="0026302B">
      <w:pPr>
        <w:pStyle w:val="Titel"/>
        <w:jc w:val="left"/>
        <w:rPr>
          <w:sz w:val="22"/>
          <w:szCs w:val="22"/>
        </w:rPr>
      </w:pPr>
      <w:r>
        <w:rPr>
          <w:sz w:val="22"/>
          <w:szCs w:val="22"/>
        </w:rPr>
        <w:t>S C H R I F T E L I J K E  V R A G E N</w:t>
      </w:r>
    </w:p>
    <w:p w14:paraId="1B8388A9" w14:textId="77777777" w:rsidR="004E7665" w:rsidRDefault="0026302B">
      <w:pPr>
        <w:jc w:val="cente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201E808E" w14:textId="77777777" w:rsidR="004E7665" w:rsidRDefault="0026302B">
      <w:pPr>
        <w:rPr>
          <w:sz w:val="22"/>
          <w:szCs w:val="22"/>
        </w:rPr>
      </w:pPr>
      <w:r>
        <w:rPr>
          <w:sz w:val="22"/>
          <w:szCs w:val="22"/>
        </w:rPr>
        <w:t xml:space="preserve">Gesteld door de fracties van: </w:t>
      </w:r>
    </w:p>
    <w:p w14:paraId="4D36942A" w14:textId="77777777" w:rsidR="004E7665" w:rsidRDefault="004E7665">
      <w:pPr>
        <w:rPr>
          <w:sz w:val="22"/>
          <w:szCs w:val="22"/>
        </w:rPr>
      </w:pPr>
    </w:p>
    <w:p w14:paraId="41DEDB29" w14:textId="77777777" w:rsidR="004E7665" w:rsidRDefault="0026302B">
      <w:pPr>
        <w:rPr>
          <w:sz w:val="22"/>
          <w:szCs w:val="22"/>
        </w:rPr>
      </w:pPr>
      <w:r>
        <w:rPr>
          <w:noProof/>
        </w:rPr>
        <w:drawing>
          <wp:anchor distT="0" distB="0" distL="0" distR="0" simplePos="0" relativeHeight="251658240" behindDoc="1" locked="0" layoutInCell="1" hidden="0" allowOverlap="1" wp14:anchorId="6499F276" wp14:editId="00F77AE1">
            <wp:simplePos x="0" y="0"/>
            <wp:positionH relativeFrom="column">
              <wp:posOffset>0</wp:posOffset>
            </wp:positionH>
            <wp:positionV relativeFrom="paragraph">
              <wp:posOffset>-633</wp:posOffset>
            </wp:positionV>
            <wp:extent cx="570865" cy="571500"/>
            <wp:effectExtent l="0" t="0" r="0" b="0"/>
            <wp:wrapNone/>
            <wp:docPr id="1" name="image1.png" descr="G:\data\Griffie\Algemeen\LOGO's\Logo's fracties klein\Logos 2023\Behoorlijk Bestuur met witte achtergrond.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Behoorlijk Bestuur met witte achtergrond.jpg"/>
                    <pic:cNvPicPr preferRelativeResize="0"/>
                  </pic:nvPicPr>
                  <pic:blipFill>
                    <a:blip r:embed="rId5"/>
                    <a:srcRect/>
                    <a:stretch>
                      <a:fillRect/>
                    </a:stretch>
                  </pic:blipFill>
                  <pic:spPr>
                    <a:xfrm>
                      <a:off x="0" y="0"/>
                      <a:ext cx="570865" cy="571500"/>
                    </a:xfrm>
                    <a:prstGeom prst="rect">
                      <a:avLst/>
                    </a:prstGeom>
                    <a:ln/>
                  </pic:spPr>
                </pic:pic>
              </a:graphicData>
            </a:graphic>
          </wp:anchor>
        </w:drawing>
      </w:r>
    </w:p>
    <w:p w14:paraId="1D8A8DD0" w14:textId="77777777" w:rsidR="004E7665" w:rsidRDefault="0026302B">
      <w:pPr>
        <w:rPr>
          <w:sz w:val="22"/>
          <w:szCs w:val="22"/>
        </w:rPr>
      </w:pPr>
      <w:r>
        <w:rPr>
          <w:noProof/>
        </w:rPr>
        <w:drawing>
          <wp:anchor distT="0" distB="0" distL="0" distR="0" simplePos="0" relativeHeight="251659264" behindDoc="1" locked="0" layoutInCell="1" hidden="0" allowOverlap="1" wp14:anchorId="3131AD55" wp14:editId="59D35412">
            <wp:simplePos x="0" y="0"/>
            <wp:positionH relativeFrom="column">
              <wp:posOffset>1300480</wp:posOffset>
            </wp:positionH>
            <wp:positionV relativeFrom="paragraph">
              <wp:posOffset>12065</wp:posOffset>
            </wp:positionV>
            <wp:extent cx="1079500" cy="322073"/>
            <wp:effectExtent l="0" t="0" r="0" b="0"/>
            <wp:wrapNone/>
            <wp:docPr id="2" name="image2.png" descr="G:\data\Griffie\Algemeen\LOGO's\Logo's fracties klein\Logos 2023\FractiePastoor.jpg"/>
            <wp:cNvGraphicFramePr/>
            <a:graphic xmlns:a="http://schemas.openxmlformats.org/drawingml/2006/main">
              <a:graphicData uri="http://schemas.openxmlformats.org/drawingml/2006/picture">
                <pic:pic xmlns:pic="http://schemas.openxmlformats.org/drawingml/2006/picture">
                  <pic:nvPicPr>
                    <pic:cNvPr id="0" name="image2.png" descr="G:\data\Griffie\Algemeen\LOGO's\Logo's fracties klein\Logos 2023\FractiePastoor.jpg"/>
                    <pic:cNvPicPr preferRelativeResize="0"/>
                  </pic:nvPicPr>
                  <pic:blipFill>
                    <a:blip r:embed="rId6"/>
                    <a:srcRect/>
                    <a:stretch>
                      <a:fillRect/>
                    </a:stretch>
                  </pic:blipFill>
                  <pic:spPr>
                    <a:xfrm>
                      <a:off x="0" y="0"/>
                      <a:ext cx="1079500" cy="322073"/>
                    </a:xfrm>
                    <a:prstGeom prst="rect">
                      <a:avLst/>
                    </a:prstGeom>
                    <a:ln/>
                  </pic:spPr>
                </pic:pic>
              </a:graphicData>
            </a:graphic>
          </wp:anchor>
        </w:drawing>
      </w:r>
    </w:p>
    <w:p w14:paraId="676F16D6" w14:textId="77777777" w:rsidR="004E7665" w:rsidRDefault="004E7665">
      <w:pPr>
        <w:rPr>
          <w:sz w:val="22"/>
          <w:szCs w:val="22"/>
        </w:rPr>
      </w:pPr>
    </w:p>
    <w:p w14:paraId="2BCC0B60" w14:textId="77777777" w:rsidR="004E7665" w:rsidRDefault="004E7665">
      <w:pPr>
        <w:rPr>
          <w:sz w:val="22"/>
          <w:szCs w:val="22"/>
        </w:rPr>
      </w:pPr>
    </w:p>
    <w:p w14:paraId="4DDD3079" w14:textId="77777777" w:rsidR="004E7665" w:rsidRDefault="0026302B">
      <w:pPr>
        <w:rPr>
          <w:sz w:val="22"/>
          <w:szCs w:val="22"/>
        </w:rPr>
      </w:pPr>
      <w:r>
        <w:rPr>
          <w:noProof/>
        </w:rPr>
        <w:drawing>
          <wp:anchor distT="0" distB="0" distL="0" distR="0" simplePos="0" relativeHeight="251660288" behindDoc="1" locked="0" layoutInCell="1" hidden="0" allowOverlap="1" wp14:anchorId="1B4D12BE" wp14:editId="76D4B6DF">
            <wp:simplePos x="0" y="0"/>
            <wp:positionH relativeFrom="column">
              <wp:posOffset>0</wp:posOffset>
            </wp:positionH>
            <wp:positionV relativeFrom="paragraph">
              <wp:posOffset>93346</wp:posOffset>
            </wp:positionV>
            <wp:extent cx="1327150" cy="426750"/>
            <wp:effectExtent l="0" t="0" r="0" b="0"/>
            <wp:wrapNone/>
            <wp:docPr id="3" name="image3.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Logos 2023\Partij voor de vrijheid Den Helder.jpg"/>
                    <pic:cNvPicPr preferRelativeResize="0"/>
                  </pic:nvPicPr>
                  <pic:blipFill>
                    <a:blip r:embed="rId7"/>
                    <a:srcRect/>
                    <a:stretch>
                      <a:fillRect/>
                    </a:stretch>
                  </pic:blipFill>
                  <pic:spPr>
                    <a:xfrm>
                      <a:off x="0" y="0"/>
                      <a:ext cx="1327150" cy="426750"/>
                    </a:xfrm>
                    <a:prstGeom prst="rect">
                      <a:avLst/>
                    </a:prstGeom>
                    <a:ln/>
                  </pic:spPr>
                </pic:pic>
              </a:graphicData>
            </a:graphic>
          </wp:anchor>
        </w:drawing>
      </w:r>
      <w:r>
        <w:rPr>
          <w:noProof/>
        </w:rPr>
        <w:drawing>
          <wp:anchor distT="0" distB="0" distL="0" distR="0" simplePos="0" relativeHeight="251661312" behindDoc="1" locked="0" layoutInCell="1" hidden="0" allowOverlap="1" wp14:anchorId="59787D86" wp14:editId="7E7468E6">
            <wp:simplePos x="0" y="0"/>
            <wp:positionH relativeFrom="column">
              <wp:posOffset>1807210</wp:posOffset>
            </wp:positionH>
            <wp:positionV relativeFrom="paragraph">
              <wp:posOffset>133350</wp:posOffset>
            </wp:positionV>
            <wp:extent cx="977900" cy="433070"/>
            <wp:effectExtent l="0" t="0" r="0" b="0"/>
            <wp:wrapNone/>
            <wp:docPr id="4" name="image4.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Beter voor Den Helder 290322.png"/>
                    <pic:cNvPicPr preferRelativeResize="0"/>
                  </pic:nvPicPr>
                  <pic:blipFill>
                    <a:blip r:embed="rId8"/>
                    <a:srcRect/>
                    <a:stretch>
                      <a:fillRect/>
                    </a:stretch>
                  </pic:blipFill>
                  <pic:spPr>
                    <a:xfrm>
                      <a:off x="0" y="0"/>
                      <a:ext cx="977900" cy="433070"/>
                    </a:xfrm>
                    <a:prstGeom prst="rect">
                      <a:avLst/>
                    </a:prstGeom>
                    <a:ln/>
                  </pic:spPr>
                </pic:pic>
              </a:graphicData>
            </a:graphic>
          </wp:anchor>
        </w:drawing>
      </w:r>
    </w:p>
    <w:p w14:paraId="3999808D" w14:textId="77777777" w:rsidR="004E7665" w:rsidRDefault="004E7665">
      <w:pPr>
        <w:rPr>
          <w:sz w:val="22"/>
          <w:szCs w:val="22"/>
        </w:rPr>
      </w:pPr>
    </w:p>
    <w:p w14:paraId="50E57EF5" w14:textId="77777777" w:rsidR="004E7665" w:rsidRDefault="004E7665">
      <w:pPr>
        <w:rPr>
          <w:sz w:val="22"/>
          <w:szCs w:val="22"/>
        </w:rPr>
      </w:pPr>
    </w:p>
    <w:p w14:paraId="0F445FC3" w14:textId="77777777" w:rsidR="004E7665" w:rsidRDefault="004E7665">
      <w:pPr>
        <w:rPr>
          <w:sz w:val="22"/>
          <w:szCs w:val="22"/>
        </w:rPr>
      </w:pPr>
    </w:p>
    <w:p w14:paraId="4D1A7EC0" w14:textId="77777777" w:rsidR="004E7665" w:rsidRDefault="004E7665">
      <w:pPr>
        <w:pStyle w:val="Titel"/>
        <w:jc w:val="left"/>
        <w:rPr>
          <w:sz w:val="22"/>
          <w:szCs w:val="22"/>
        </w:rPr>
      </w:pPr>
      <w:bookmarkStart w:id="0" w:name="_gjdgxs" w:colFirst="0" w:colLast="0"/>
      <w:bookmarkEnd w:id="0"/>
    </w:p>
    <w:p w14:paraId="0C7D6D76" w14:textId="77777777" w:rsidR="004E7665" w:rsidRDefault="0026302B">
      <w:pPr>
        <w:spacing w:before="240" w:after="240"/>
        <w:rPr>
          <w:b/>
          <w:sz w:val="22"/>
          <w:szCs w:val="22"/>
        </w:rPr>
      </w:pPr>
      <w:r>
        <w:rPr>
          <w:b/>
          <w:sz w:val="22"/>
          <w:szCs w:val="22"/>
        </w:rPr>
        <w:t xml:space="preserve">Schriftelijke vragen veiligheid Sluisdijkbuurt </w:t>
      </w:r>
    </w:p>
    <w:p w14:paraId="42DCF5F3" w14:textId="77777777" w:rsidR="004E7665" w:rsidRDefault="0026302B">
      <w:pPr>
        <w:spacing w:before="240" w:after="240"/>
        <w:jc w:val="right"/>
        <w:rPr>
          <w:sz w:val="22"/>
          <w:szCs w:val="22"/>
        </w:rPr>
      </w:pPr>
      <w:r>
        <w:rPr>
          <w:sz w:val="22"/>
          <w:szCs w:val="22"/>
        </w:rPr>
        <w:t>Den Helder 9 februari 2025</w:t>
      </w:r>
    </w:p>
    <w:p w14:paraId="31D439F4" w14:textId="77777777" w:rsidR="004E7665" w:rsidRDefault="0026302B">
      <w:pPr>
        <w:spacing w:before="240" w:after="240"/>
        <w:rPr>
          <w:sz w:val="22"/>
          <w:szCs w:val="22"/>
        </w:rPr>
      </w:pPr>
      <w:r>
        <w:rPr>
          <w:sz w:val="22"/>
          <w:szCs w:val="22"/>
        </w:rPr>
        <w:t xml:space="preserve">Geacht college, </w:t>
      </w:r>
    </w:p>
    <w:p w14:paraId="35C014D7" w14:textId="77777777" w:rsidR="004E7665" w:rsidRDefault="0026302B">
      <w:pPr>
        <w:spacing w:before="240" w:after="240"/>
        <w:rPr>
          <w:sz w:val="22"/>
          <w:szCs w:val="22"/>
        </w:rPr>
      </w:pPr>
      <w:r>
        <w:rPr>
          <w:sz w:val="22"/>
          <w:szCs w:val="22"/>
        </w:rPr>
        <w:t>De gemeente Den Helder heeft recentelijk financiële middelen verkregen uit het Volkshuisvestingsfonds van de Rijksoverheid, bedoeld voor investeringen in de verbetering van de woningvoorraad, leefomgeving en openbare ruimte in kwetsbare buurten, waaronder de Sluisdijkbuurt. Deze middelen zijn bedoeld om de leefbaarheid en veiligheid in de wijk structureel te verbeteren.</w:t>
      </w:r>
    </w:p>
    <w:p w14:paraId="24EC55B9" w14:textId="77777777" w:rsidR="004E7665" w:rsidRDefault="0026302B">
      <w:pPr>
        <w:spacing w:before="240" w:after="240"/>
        <w:rPr>
          <w:sz w:val="22"/>
          <w:szCs w:val="22"/>
        </w:rPr>
      </w:pPr>
      <w:r>
        <w:rPr>
          <w:sz w:val="22"/>
          <w:szCs w:val="22"/>
        </w:rPr>
        <w:t>Daarnaast zijn er ook landelijke programma’s, zoals het Nationaal Programma Leefbaarheid en Veiligheid (NPLV), gericht op ondersteuning van kwetsbare gebieden. Het is van belang dat wordt onderzocht hoe deze beschikbare fondsen effectief kunnen worden ingezet om de aanhoudende problematiek in de Sluisdijkbuurt aan te pakken en bewoners een veilige en gezonde leefomgeving te bieden.</w:t>
      </w:r>
    </w:p>
    <w:p w14:paraId="19A156FA" w14:textId="77777777" w:rsidR="004E7665" w:rsidRDefault="0026302B">
      <w:pPr>
        <w:spacing w:before="240" w:after="240"/>
        <w:rPr>
          <w:sz w:val="22"/>
          <w:szCs w:val="22"/>
        </w:rPr>
      </w:pPr>
      <w:r>
        <w:rPr>
          <w:sz w:val="22"/>
          <w:szCs w:val="22"/>
        </w:rPr>
        <w:t xml:space="preserve">Wederom zijn wij benaderd door bewoners flinke overlast ervaren en hier veel stress van ondervinden. Wij hebben hierom besloten u nogmaals te bevragen en deze schrijnende situaties bij u onder de aandacht te brengen. </w:t>
      </w:r>
    </w:p>
    <w:p w14:paraId="5D927435" w14:textId="77777777" w:rsidR="004E7665" w:rsidRDefault="004E7665">
      <w:pPr>
        <w:spacing w:before="240" w:after="240"/>
        <w:rPr>
          <w:sz w:val="22"/>
          <w:szCs w:val="22"/>
        </w:rPr>
      </w:pPr>
    </w:p>
    <w:p w14:paraId="568108B8" w14:textId="77777777" w:rsidR="004E7665" w:rsidRDefault="0026302B">
      <w:pPr>
        <w:numPr>
          <w:ilvl w:val="0"/>
          <w:numId w:val="5"/>
        </w:numPr>
        <w:spacing w:before="240"/>
        <w:rPr>
          <w:sz w:val="22"/>
          <w:szCs w:val="22"/>
        </w:rPr>
      </w:pPr>
      <w:r>
        <w:rPr>
          <w:sz w:val="22"/>
          <w:szCs w:val="22"/>
        </w:rPr>
        <w:t>Hoeveel geld heeft de gemeente Den Helder nu daadwerkelijk ontvangen uit het Volkshuisvestingsfonds? Hoeveel is hiervan specifiek bestemd voor structurele verbeteringen in de Sluisdijkbuurt en voor het aanpakken van overlast en criminaliteit?</w:t>
      </w:r>
      <w:r>
        <w:rPr>
          <w:sz w:val="22"/>
          <w:szCs w:val="22"/>
        </w:rPr>
        <w:br/>
      </w:r>
    </w:p>
    <w:p w14:paraId="2F38512A" w14:textId="77777777" w:rsidR="004E7665" w:rsidRDefault="0026302B">
      <w:pPr>
        <w:numPr>
          <w:ilvl w:val="0"/>
          <w:numId w:val="5"/>
        </w:numPr>
        <w:rPr>
          <w:sz w:val="22"/>
          <w:szCs w:val="22"/>
        </w:rPr>
      </w:pPr>
      <w:r>
        <w:rPr>
          <w:sz w:val="22"/>
          <w:szCs w:val="22"/>
        </w:rPr>
        <w:t>Hoe verantwoordt het college dat er na tientallen jaren van aanhoudende meldingen van ernstige overlast (waaronder drugshandel, bedreigingen en geluidsoverlast) nog steeds geen effectieve maatregelen zijn genomen?</w:t>
      </w:r>
      <w:r>
        <w:rPr>
          <w:sz w:val="22"/>
          <w:szCs w:val="22"/>
        </w:rPr>
        <w:br/>
      </w:r>
    </w:p>
    <w:p w14:paraId="1E8E7554" w14:textId="77777777" w:rsidR="004E7665" w:rsidRDefault="0026302B">
      <w:pPr>
        <w:numPr>
          <w:ilvl w:val="0"/>
          <w:numId w:val="5"/>
        </w:numPr>
        <w:rPr>
          <w:sz w:val="22"/>
          <w:szCs w:val="22"/>
        </w:rPr>
      </w:pPr>
      <w:r>
        <w:rPr>
          <w:sz w:val="22"/>
          <w:szCs w:val="22"/>
        </w:rPr>
        <w:t>Welke concrete maatregelen zijn gepland om de veiligheid en leefbaarheid in de Sluisdijkbuurt op korte termijn te verbeteren? Kan het college toezeggen dat er binnen zes maanden zichtbare verbeteringen worden gerealiseerd?</w:t>
      </w:r>
      <w:r>
        <w:rPr>
          <w:sz w:val="22"/>
          <w:szCs w:val="22"/>
        </w:rPr>
        <w:br/>
      </w:r>
    </w:p>
    <w:p w14:paraId="5A37CC6A" w14:textId="77777777" w:rsidR="004E7665" w:rsidRDefault="0026302B">
      <w:pPr>
        <w:numPr>
          <w:ilvl w:val="0"/>
          <w:numId w:val="5"/>
        </w:numPr>
        <w:rPr>
          <w:sz w:val="22"/>
          <w:szCs w:val="22"/>
        </w:rPr>
      </w:pPr>
      <w:r>
        <w:rPr>
          <w:sz w:val="22"/>
          <w:szCs w:val="22"/>
        </w:rPr>
        <w:t xml:space="preserve">Waarom zijn de </w:t>
      </w:r>
      <w:proofErr w:type="spellStart"/>
      <w:r>
        <w:rPr>
          <w:sz w:val="22"/>
          <w:szCs w:val="22"/>
        </w:rPr>
        <w:t>veiligheidsoverleggen</w:t>
      </w:r>
      <w:proofErr w:type="spellEnd"/>
      <w:r>
        <w:rPr>
          <w:sz w:val="22"/>
          <w:szCs w:val="22"/>
        </w:rPr>
        <w:t xml:space="preserve">, die eerder een cruciale rol speelden in de monitoring van veiligheidsproblemen, gestopt? Welke redenen liggen hieraan ten grondslag, en waarom is er niet eerder actie ondernomen om deze opnieuw op te </w:t>
      </w:r>
      <w:proofErr w:type="spellStart"/>
      <w:r>
        <w:rPr>
          <w:sz w:val="22"/>
          <w:szCs w:val="22"/>
        </w:rPr>
        <w:t>zetten?bent</w:t>
      </w:r>
      <w:proofErr w:type="spellEnd"/>
      <w:r>
        <w:rPr>
          <w:sz w:val="22"/>
          <w:szCs w:val="22"/>
        </w:rPr>
        <w:t xml:space="preserve"> u het met ons eens dat deze overleggen door alle deelnemende partijen </w:t>
      </w:r>
      <w:r>
        <w:rPr>
          <w:sz w:val="22"/>
          <w:szCs w:val="22"/>
        </w:rPr>
        <w:lastRenderedPageBreak/>
        <w:t xml:space="preserve">als zeer waardevol werden ervaren? </w:t>
      </w:r>
      <w:r>
        <w:rPr>
          <w:sz w:val="22"/>
          <w:szCs w:val="22"/>
        </w:rPr>
        <w:br/>
      </w:r>
    </w:p>
    <w:p w14:paraId="29A9E17D" w14:textId="77777777" w:rsidR="004E7665" w:rsidRDefault="0026302B">
      <w:pPr>
        <w:numPr>
          <w:ilvl w:val="0"/>
          <w:numId w:val="5"/>
        </w:numPr>
        <w:rPr>
          <w:sz w:val="22"/>
          <w:szCs w:val="22"/>
        </w:rPr>
      </w:pPr>
      <w:r>
        <w:rPr>
          <w:sz w:val="22"/>
          <w:szCs w:val="22"/>
        </w:rPr>
        <w:t>Hoe verklaart het college dat meldingen van bewoners en wijkagenten over ernstige overlast structureel niet of onvoldoende worden opgevolgd? Welke verantwoordelijkheid neemt het college hierin?</w:t>
      </w:r>
      <w:r>
        <w:rPr>
          <w:sz w:val="22"/>
          <w:szCs w:val="22"/>
        </w:rPr>
        <w:br/>
      </w:r>
    </w:p>
    <w:p w14:paraId="753C5039" w14:textId="77777777" w:rsidR="004E7665" w:rsidRDefault="0026302B">
      <w:pPr>
        <w:numPr>
          <w:ilvl w:val="0"/>
          <w:numId w:val="5"/>
        </w:numPr>
        <w:rPr>
          <w:sz w:val="22"/>
          <w:szCs w:val="22"/>
        </w:rPr>
      </w:pPr>
      <w:r>
        <w:rPr>
          <w:sz w:val="22"/>
          <w:szCs w:val="22"/>
        </w:rPr>
        <w:t xml:space="preserve">De doorgangetjes en stegen in de Sluisdijkbuurt zijn broedplaatsen voor criminele activiteiten zoals drugshandel. Welke maatregelen worden genomen om deze locaties veiliger te maken? Overweegt het college maatregelen zoals afsluiting voor derden? beter toezicht of andere fysieke aanpassingen? </w:t>
      </w:r>
      <w:r>
        <w:rPr>
          <w:sz w:val="22"/>
          <w:szCs w:val="22"/>
        </w:rPr>
        <w:br/>
      </w:r>
    </w:p>
    <w:p w14:paraId="25DE966A" w14:textId="77777777" w:rsidR="004E7665" w:rsidRDefault="0026302B">
      <w:pPr>
        <w:numPr>
          <w:ilvl w:val="0"/>
          <w:numId w:val="5"/>
        </w:numPr>
        <w:rPr>
          <w:sz w:val="22"/>
          <w:szCs w:val="22"/>
        </w:rPr>
      </w:pPr>
      <w:r>
        <w:rPr>
          <w:sz w:val="22"/>
          <w:szCs w:val="22"/>
        </w:rPr>
        <w:t xml:space="preserve">Bewoners, waaronder alleenstaanden, oudere bewoners en alleenstaande ouders, voelen zich extreem onveilig omdat zij bij het verlaten of betreden van hun woning door, overdekte stegen moeten waar </w:t>
      </w:r>
      <w:proofErr w:type="spellStart"/>
      <w:r>
        <w:rPr>
          <w:sz w:val="22"/>
          <w:szCs w:val="22"/>
        </w:rPr>
        <w:t>overlastgevende</w:t>
      </w:r>
      <w:proofErr w:type="spellEnd"/>
      <w:r>
        <w:rPr>
          <w:sz w:val="22"/>
          <w:szCs w:val="22"/>
        </w:rPr>
        <w:t xml:space="preserve"> groepen zelfs tot aan hun voordeur rondhangen. Zij worden geconfronteerd met bedreigende situaties, opmerkingen en hinderlijk gedrag, zoals rook in hun gezicht blazen en dumpen van rotzooi. Hoe gaat het college deze situaties aanpakken om deze bewoners een veilig gevoel te geven?</w:t>
      </w:r>
      <w:r>
        <w:rPr>
          <w:sz w:val="22"/>
          <w:szCs w:val="22"/>
        </w:rPr>
        <w:br/>
      </w:r>
    </w:p>
    <w:p w14:paraId="673D3626" w14:textId="77777777" w:rsidR="004E7665" w:rsidRDefault="0026302B">
      <w:pPr>
        <w:numPr>
          <w:ilvl w:val="0"/>
          <w:numId w:val="5"/>
        </w:numPr>
        <w:rPr>
          <w:sz w:val="22"/>
          <w:szCs w:val="22"/>
        </w:rPr>
      </w:pPr>
      <w:r>
        <w:rPr>
          <w:sz w:val="22"/>
          <w:szCs w:val="22"/>
        </w:rPr>
        <w:t>Welke ondersteuning wordt er geboden aan bewoners die door de constante overlast kampen met stress, gezondheidsproblemen, verminderde werkprestaties en aantasting van de leefbaarheid? Is er bijvoorbeeld een speciaal team dat zich bezighoudt met hun klachten en begeleiding?</w:t>
      </w:r>
      <w:r>
        <w:rPr>
          <w:sz w:val="22"/>
          <w:szCs w:val="22"/>
        </w:rPr>
        <w:br/>
      </w:r>
    </w:p>
    <w:p w14:paraId="3253413F" w14:textId="77777777" w:rsidR="004E7665" w:rsidRDefault="0026302B">
      <w:pPr>
        <w:numPr>
          <w:ilvl w:val="0"/>
          <w:numId w:val="5"/>
        </w:numPr>
        <w:rPr>
          <w:sz w:val="22"/>
          <w:szCs w:val="22"/>
        </w:rPr>
      </w:pPr>
      <w:r>
        <w:rPr>
          <w:sz w:val="22"/>
          <w:szCs w:val="22"/>
        </w:rPr>
        <w:t>Er wordt herhaaldelijk gedumpt afval aangetroffen in de stegen. Waarom blijft de gemeente achter in het onderhoud hiervan, ondanks het gevaar voor de volksgezondheid en veiligheid? Wie wordt hiervoor verantwoordelijk gehouden?</w:t>
      </w:r>
      <w:r>
        <w:rPr>
          <w:sz w:val="22"/>
          <w:szCs w:val="22"/>
        </w:rPr>
        <w:br/>
      </w:r>
    </w:p>
    <w:p w14:paraId="3EFAE7E0" w14:textId="77777777" w:rsidR="004E7665" w:rsidRDefault="0026302B">
      <w:pPr>
        <w:numPr>
          <w:ilvl w:val="0"/>
          <w:numId w:val="5"/>
        </w:numPr>
        <w:rPr>
          <w:sz w:val="22"/>
          <w:szCs w:val="22"/>
        </w:rPr>
      </w:pPr>
      <w:r>
        <w:rPr>
          <w:sz w:val="22"/>
          <w:szCs w:val="22"/>
        </w:rPr>
        <w:t>Kan het college garanderen dat nieuwe bewoners van problematische woningen voorafgaand worden gescreend op eventuele overlastgevoelige achtergronden? Wat wordt er gedaan om herhaling van overlast te voorkomen?</w:t>
      </w:r>
      <w:r>
        <w:rPr>
          <w:sz w:val="22"/>
          <w:szCs w:val="22"/>
        </w:rPr>
        <w:br/>
      </w:r>
    </w:p>
    <w:p w14:paraId="3A9E5BFC" w14:textId="77777777" w:rsidR="004E7665" w:rsidRDefault="0026302B">
      <w:pPr>
        <w:numPr>
          <w:ilvl w:val="0"/>
          <w:numId w:val="5"/>
        </w:numPr>
        <w:rPr>
          <w:sz w:val="22"/>
          <w:szCs w:val="22"/>
        </w:rPr>
      </w:pPr>
      <w:r>
        <w:rPr>
          <w:sz w:val="22"/>
          <w:szCs w:val="22"/>
        </w:rPr>
        <w:t xml:space="preserve">Hoeveel woningen in de Sluisdijkbuurt staan op dit moment bekend bij politie en gemeente als zogenaamde "hotspots" voor overlast en criminaliteit? Welke prioriteit geeft de gemeente aan handhaving en maatregelen bij deze adressen? Of legt u deze verantwoordelijkheid bij de woningstichting neer? Zo ja waarom? Bent u het met ons eens dat de gemeente hierin regie behoort te benen en te houden? </w:t>
      </w:r>
      <w:r>
        <w:rPr>
          <w:sz w:val="22"/>
          <w:szCs w:val="22"/>
        </w:rPr>
        <w:br/>
      </w:r>
    </w:p>
    <w:p w14:paraId="683BA3B1" w14:textId="77777777" w:rsidR="004E7665" w:rsidRDefault="0026302B">
      <w:pPr>
        <w:numPr>
          <w:ilvl w:val="0"/>
          <w:numId w:val="5"/>
        </w:numPr>
        <w:rPr>
          <w:sz w:val="22"/>
          <w:szCs w:val="22"/>
        </w:rPr>
      </w:pPr>
      <w:r>
        <w:rPr>
          <w:sz w:val="22"/>
          <w:szCs w:val="22"/>
        </w:rPr>
        <w:t>Zijn er afspraken tussen politie, woningstichting en gemeente over extra controles en sancties bij herhaaldelijke drugshandel, overlast en bedreigingen in deze buurt? Wat houdt deze samenwerking precies in, en waarom heeft dit tot nu toe onvoldoende resultaat gehad?</w:t>
      </w:r>
      <w:r>
        <w:rPr>
          <w:sz w:val="22"/>
          <w:szCs w:val="22"/>
        </w:rPr>
        <w:br/>
      </w:r>
    </w:p>
    <w:p w14:paraId="5303B2A3" w14:textId="77777777" w:rsidR="004E7665" w:rsidRDefault="0026302B">
      <w:pPr>
        <w:numPr>
          <w:ilvl w:val="0"/>
          <w:numId w:val="5"/>
        </w:numPr>
        <w:rPr>
          <w:sz w:val="22"/>
          <w:szCs w:val="22"/>
        </w:rPr>
      </w:pPr>
      <w:r>
        <w:rPr>
          <w:sz w:val="22"/>
          <w:szCs w:val="22"/>
        </w:rPr>
        <w:t>Hoe zorgt het college ervoor dat bewoners, die vaak niet weten tot welke partij ze zich moeten wenden, niet meer van het kastje naar de muur worden gestuurd tussen de gemeente en woningstichting? Wordt er een centraal meldpunt opgericht waar klachten direct worden opgepakt? Kan u zich voorstellen dat bewoners op een punt belanden dat zij ‘</w:t>
      </w:r>
      <w:proofErr w:type="spellStart"/>
      <w:r>
        <w:rPr>
          <w:sz w:val="22"/>
          <w:szCs w:val="22"/>
        </w:rPr>
        <w:t>meldingsmoe</w:t>
      </w:r>
      <w:proofErr w:type="spellEnd"/>
      <w:r>
        <w:rPr>
          <w:sz w:val="22"/>
          <w:szCs w:val="22"/>
        </w:rPr>
        <w:t xml:space="preserve">’ worden en stoppen met meiden omdat dit geen enkele nut heeft? Wat gaat u hieraan doen om te voorkomen dat bewoners zo ver komen dat zij de moed verliezen? </w:t>
      </w:r>
      <w:r>
        <w:rPr>
          <w:sz w:val="22"/>
          <w:szCs w:val="22"/>
        </w:rPr>
        <w:br/>
      </w:r>
    </w:p>
    <w:p w14:paraId="4FE90249" w14:textId="77777777" w:rsidR="004E7665" w:rsidRDefault="0026302B">
      <w:pPr>
        <w:numPr>
          <w:ilvl w:val="0"/>
          <w:numId w:val="5"/>
        </w:numPr>
        <w:rPr>
          <w:sz w:val="22"/>
          <w:szCs w:val="22"/>
        </w:rPr>
      </w:pPr>
      <w:r>
        <w:rPr>
          <w:sz w:val="22"/>
          <w:szCs w:val="22"/>
        </w:rPr>
        <w:t xml:space="preserve">Waarom blijft het probleem van de zogenaamde snippersgronden in stand, waarbij betrokken partijen (gemeente en woningstichting) hun verantwoordelijkheid ontlopen? Welke oplossing is hiervoor beschikbaar, en op welke termijn gaat het college hier </w:t>
      </w:r>
      <w:r>
        <w:rPr>
          <w:sz w:val="22"/>
          <w:szCs w:val="22"/>
        </w:rPr>
        <w:lastRenderedPageBreak/>
        <w:t xml:space="preserve">werk van maken? </w:t>
      </w:r>
      <w:r>
        <w:rPr>
          <w:sz w:val="22"/>
          <w:szCs w:val="22"/>
        </w:rPr>
        <w:br/>
      </w:r>
    </w:p>
    <w:p w14:paraId="39099A03" w14:textId="77777777" w:rsidR="004E7665" w:rsidRDefault="0026302B">
      <w:pPr>
        <w:numPr>
          <w:ilvl w:val="0"/>
          <w:numId w:val="5"/>
        </w:numPr>
        <w:rPr>
          <w:sz w:val="22"/>
          <w:szCs w:val="22"/>
        </w:rPr>
      </w:pPr>
      <w:r>
        <w:rPr>
          <w:sz w:val="22"/>
          <w:szCs w:val="22"/>
        </w:rPr>
        <w:t xml:space="preserve">Wat is het beleid rondom herhaaldelijke huisuitzettingen van overlastgevers? Worden er preventieve afspraken gemaakt met woningcorporaties om te voorkomen dat dezelfde problemen zich blijven herhalen? Wordt er bijvoorbeeld gewerkt met tijdelijke huurcontracten? Of gaat u iedere overlastgever straks huisvesten in uw zo bejubelde Ankerplaatsen? </w:t>
      </w:r>
      <w:r>
        <w:rPr>
          <w:sz w:val="22"/>
          <w:szCs w:val="22"/>
        </w:rPr>
        <w:br/>
      </w:r>
    </w:p>
    <w:p w14:paraId="406649B8" w14:textId="77777777" w:rsidR="004E7665" w:rsidRDefault="0026302B">
      <w:pPr>
        <w:numPr>
          <w:ilvl w:val="0"/>
          <w:numId w:val="5"/>
        </w:numPr>
        <w:rPr>
          <w:sz w:val="22"/>
          <w:szCs w:val="22"/>
        </w:rPr>
      </w:pPr>
      <w:r>
        <w:rPr>
          <w:sz w:val="22"/>
          <w:szCs w:val="22"/>
        </w:rPr>
        <w:t>Welke structurele veranderingen worden overwogen om de complexiteit van de wijk, met haar vele doorgangen en hofjes, te verminderen, zodat deze niet langer aantrekkelijk zijn voor criminele activiteiten?</w:t>
      </w:r>
      <w:r>
        <w:rPr>
          <w:sz w:val="22"/>
          <w:szCs w:val="22"/>
        </w:rPr>
        <w:br/>
      </w:r>
    </w:p>
    <w:p w14:paraId="2F26EF83" w14:textId="77777777" w:rsidR="004E7665" w:rsidRDefault="0026302B">
      <w:pPr>
        <w:numPr>
          <w:ilvl w:val="0"/>
          <w:numId w:val="5"/>
        </w:numPr>
        <w:rPr>
          <w:sz w:val="22"/>
          <w:szCs w:val="22"/>
        </w:rPr>
      </w:pPr>
      <w:r>
        <w:rPr>
          <w:sz w:val="22"/>
          <w:szCs w:val="22"/>
        </w:rPr>
        <w:t>Wordt er overwogen om cameratoezicht in te voeren op de meest problematische locaties binnen de Sluisdijkbuurt? Zo nee, waarom niet? Zo ja, op welke termijn?</w:t>
      </w:r>
      <w:r>
        <w:rPr>
          <w:sz w:val="22"/>
          <w:szCs w:val="22"/>
        </w:rPr>
        <w:br/>
      </w:r>
    </w:p>
    <w:p w14:paraId="03BF3C00" w14:textId="77777777" w:rsidR="004E7665" w:rsidRDefault="0026302B">
      <w:pPr>
        <w:numPr>
          <w:ilvl w:val="0"/>
          <w:numId w:val="5"/>
        </w:numPr>
        <w:rPr>
          <w:sz w:val="22"/>
          <w:szCs w:val="22"/>
        </w:rPr>
      </w:pPr>
      <w:r>
        <w:rPr>
          <w:sz w:val="22"/>
          <w:szCs w:val="22"/>
        </w:rPr>
        <w:t>De bewoners hebben aangegeven ernstig bedreigd te worden, onder andere met brandstichting. Welke maatregelen neemt de gemeente om ervoor te zorgen dat deze ernstige incidenten niet langer ongestraft blijven? Hoe vaak is er in de afgelopen vijf jaar opgetreden tegen dergelijke incidenten?</w:t>
      </w:r>
      <w:r>
        <w:rPr>
          <w:sz w:val="22"/>
          <w:szCs w:val="22"/>
        </w:rPr>
        <w:br/>
      </w:r>
    </w:p>
    <w:p w14:paraId="5A6D8372" w14:textId="77777777" w:rsidR="004E7665" w:rsidRDefault="0026302B">
      <w:pPr>
        <w:numPr>
          <w:ilvl w:val="0"/>
          <w:numId w:val="5"/>
        </w:numPr>
        <w:rPr>
          <w:sz w:val="22"/>
          <w:szCs w:val="22"/>
        </w:rPr>
      </w:pPr>
      <w:r>
        <w:rPr>
          <w:sz w:val="22"/>
          <w:szCs w:val="22"/>
        </w:rPr>
        <w:t>Welke verantwoordelijkheid neemt de gemeente in het kader van preventieve veiligheid en ondersteuning van de politie? Is er voldoende capaciteit bij handhaving en politie om de huidige problemen structureel aan te pakken?</w:t>
      </w:r>
      <w:r>
        <w:rPr>
          <w:sz w:val="22"/>
          <w:szCs w:val="22"/>
        </w:rPr>
        <w:br/>
      </w:r>
    </w:p>
    <w:p w14:paraId="36589624" w14:textId="77777777" w:rsidR="004E7665" w:rsidRDefault="0026302B">
      <w:pPr>
        <w:numPr>
          <w:ilvl w:val="0"/>
          <w:numId w:val="5"/>
        </w:numPr>
        <w:spacing w:after="240"/>
        <w:rPr>
          <w:sz w:val="22"/>
          <w:szCs w:val="22"/>
        </w:rPr>
      </w:pPr>
      <w:r>
        <w:rPr>
          <w:sz w:val="22"/>
          <w:szCs w:val="22"/>
        </w:rPr>
        <w:t xml:space="preserve">De bewoners hebben het gevoel dat de gemeente zich afzijdig houdt omdat het complex eigendom is van de woningstichting. Hoe reageert het college op deze kritiek? Welke concrete stappen worden er gezet om aan te tonen dat de gemeente haar verantwoordelijkheid niet De gemeente Den Helder streeft ernaar om de stad schoon, heel en veilig te houden. Zo heeft de gemeente recent de vervanger van Makkelijk Melden de </w:t>
      </w:r>
      <w:proofErr w:type="spellStart"/>
      <w:r>
        <w:rPr>
          <w:sz w:val="22"/>
          <w:szCs w:val="22"/>
        </w:rPr>
        <w:t>Fixi</w:t>
      </w:r>
      <w:proofErr w:type="spellEnd"/>
      <w:r>
        <w:rPr>
          <w:sz w:val="22"/>
          <w:szCs w:val="22"/>
        </w:rPr>
        <w:t xml:space="preserve">-app geïntroduceerd, waarmee inwoners eenvoudig meldingen kunnen doen over zaken zoals losse stoeptegels, zwerfafval of kapotte verkeersborden. Het college benadrukt het belang van deze samenwerking: "Daardoor zijn we snel op de hoogte en kunnen we maatregelen nemen. Zo houden we samen met de inwoners Den Helder schoon, heel en veilig." </w:t>
      </w:r>
    </w:p>
    <w:p w14:paraId="7F84A1DD" w14:textId="77777777" w:rsidR="004E7665" w:rsidRDefault="0026302B">
      <w:pPr>
        <w:numPr>
          <w:ilvl w:val="0"/>
          <w:numId w:val="5"/>
        </w:numPr>
        <w:spacing w:after="240"/>
        <w:rPr>
          <w:sz w:val="22"/>
          <w:szCs w:val="22"/>
        </w:rPr>
      </w:pPr>
      <w:r>
        <w:rPr>
          <w:sz w:val="22"/>
          <w:szCs w:val="22"/>
        </w:rPr>
        <w:t>Echter, ondanks deze initiatieven ervaren bewoners van de Sluisdijkbuurt nog steeds aanzienlijke overlast en onveiligheid. Dit roept vragen op over de effectiviteit van het 'schoon, heel en veilig'-beleid in deze specifieke wijk.</w:t>
      </w:r>
    </w:p>
    <w:p w14:paraId="1E42A3BB" w14:textId="77777777" w:rsidR="004E7665" w:rsidRDefault="0026302B">
      <w:pPr>
        <w:spacing w:after="240"/>
        <w:rPr>
          <w:b/>
          <w:sz w:val="22"/>
          <w:szCs w:val="22"/>
        </w:rPr>
      </w:pPr>
      <w:r>
        <w:rPr>
          <w:b/>
          <w:sz w:val="22"/>
          <w:szCs w:val="22"/>
        </w:rPr>
        <w:t>Aanvullende vragen:</w:t>
      </w:r>
    </w:p>
    <w:p w14:paraId="7D900DED" w14:textId="77777777" w:rsidR="004E7665" w:rsidRDefault="0026302B">
      <w:pPr>
        <w:spacing w:after="240"/>
        <w:rPr>
          <w:b/>
          <w:sz w:val="22"/>
          <w:szCs w:val="22"/>
        </w:rPr>
      </w:pPr>
      <w:r>
        <w:rPr>
          <w:sz w:val="22"/>
          <w:szCs w:val="22"/>
        </w:rPr>
        <w:t xml:space="preserve">1. </w:t>
      </w:r>
      <w:r>
        <w:rPr>
          <w:b/>
          <w:sz w:val="22"/>
          <w:szCs w:val="22"/>
        </w:rPr>
        <w:t>Implementatie van het 'Schoon, Heel en Veilig'-beleid:</w:t>
      </w:r>
    </w:p>
    <w:p w14:paraId="1A734ADD" w14:textId="77777777" w:rsidR="004E7665" w:rsidRDefault="0026302B">
      <w:pPr>
        <w:numPr>
          <w:ilvl w:val="0"/>
          <w:numId w:val="4"/>
        </w:numPr>
        <w:rPr>
          <w:sz w:val="22"/>
          <w:szCs w:val="22"/>
        </w:rPr>
      </w:pPr>
      <w:r>
        <w:rPr>
          <w:sz w:val="22"/>
          <w:szCs w:val="22"/>
        </w:rPr>
        <w:t>Hoe wordt het 'schoon, heel en veilig'-beleid specifiek toegepast in de Sluisdijkbuurt?</w:t>
      </w:r>
    </w:p>
    <w:p w14:paraId="540BCD3C" w14:textId="77777777" w:rsidR="004E7665" w:rsidRDefault="0026302B">
      <w:pPr>
        <w:numPr>
          <w:ilvl w:val="0"/>
          <w:numId w:val="4"/>
        </w:numPr>
        <w:spacing w:after="240"/>
        <w:rPr>
          <w:sz w:val="22"/>
          <w:szCs w:val="22"/>
        </w:rPr>
      </w:pPr>
      <w:r>
        <w:rPr>
          <w:sz w:val="22"/>
          <w:szCs w:val="22"/>
        </w:rPr>
        <w:t>Welke concrete stappen zijn er genomen om dit beleid in deze buurt te implementeren?</w:t>
      </w:r>
    </w:p>
    <w:p w14:paraId="63CD658A" w14:textId="77777777" w:rsidR="004E7665" w:rsidRDefault="0026302B">
      <w:pPr>
        <w:spacing w:after="240"/>
        <w:rPr>
          <w:b/>
          <w:sz w:val="22"/>
          <w:szCs w:val="22"/>
        </w:rPr>
      </w:pPr>
      <w:r>
        <w:rPr>
          <w:sz w:val="22"/>
          <w:szCs w:val="22"/>
        </w:rPr>
        <w:t>2</w:t>
      </w:r>
      <w:r>
        <w:rPr>
          <w:b/>
          <w:sz w:val="22"/>
          <w:szCs w:val="22"/>
        </w:rPr>
        <w:t xml:space="preserve">. Effectiviteit van de </w:t>
      </w:r>
      <w:proofErr w:type="spellStart"/>
      <w:r>
        <w:rPr>
          <w:b/>
          <w:sz w:val="22"/>
          <w:szCs w:val="22"/>
        </w:rPr>
        <w:t>Fixi</w:t>
      </w:r>
      <w:proofErr w:type="spellEnd"/>
      <w:r>
        <w:rPr>
          <w:b/>
          <w:sz w:val="22"/>
          <w:szCs w:val="22"/>
        </w:rPr>
        <w:t>-app in de Sluisdijkbuurt:</w:t>
      </w:r>
    </w:p>
    <w:p w14:paraId="59BD4ACE" w14:textId="77777777" w:rsidR="004E7665" w:rsidRDefault="0026302B">
      <w:pPr>
        <w:numPr>
          <w:ilvl w:val="0"/>
          <w:numId w:val="6"/>
        </w:numPr>
        <w:rPr>
          <w:sz w:val="22"/>
          <w:szCs w:val="22"/>
        </w:rPr>
      </w:pPr>
      <w:r>
        <w:rPr>
          <w:sz w:val="22"/>
          <w:szCs w:val="22"/>
        </w:rPr>
        <w:t xml:space="preserve">Hoeveel meldingen zijn er via de </w:t>
      </w:r>
      <w:proofErr w:type="spellStart"/>
      <w:r>
        <w:rPr>
          <w:sz w:val="22"/>
          <w:szCs w:val="22"/>
        </w:rPr>
        <w:t>Fixi</w:t>
      </w:r>
      <w:proofErr w:type="spellEnd"/>
      <w:r>
        <w:rPr>
          <w:sz w:val="22"/>
          <w:szCs w:val="22"/>
        </w:rPr>
        <w:t>-app ontvangen met betrekking tot de Sluisdijkbuurt?</w:t>
      </w:r>
    </w:p>
    <w:p w14:paraId="4DEB9B59" w14:textId="77777777" w:rsidR="004E7665" w:rsidRDefault="0026302B">
      <w:pPr>
        <w:numPr>
          <w:ilvl w:val="0"/>
          <w:numId w:val="6"/>
        </w:numPr>
        <w:spacing w:after="240"/>
        <w:rPr>
          <w:sz w:val="22"/>
          <w:szCs w:val="22"/>
        </w:rPr>
      </w:pPr>
      <w:r>
        <w:rPr>
          <w:sz w:val="22"/>
          <w:szCs w:val="22"/>
        </w:rPr>
        <w:t>Wat is de gemiddelde reactietijd op deze meldingen en welke acties zijn er ondernomen naar aanleiding van deze meldingen?</w:t>
      </w:r>
    </w:p>
    <w:p w14:paraId="62B38F5B" w14:textId="77777777" w:rsidR="004E7665" w:rsidRDefault="0026302B">
      <w:pPr>
        <w:spacing w:after="240"/>
        <w:rPr>
          <w:b/>
          <w:sz w:val="22"/>
          <w:szCs w:val="22"/>
        </w:rPr>
      </w:pPr>
      <w:r>
        <w:rPr>
          <w:sz w:val="22"/>
          <w:szCs w:val="22"/>
        </w:rPr>
        <w:t xml:space="preserve">3. </w:t>
      </w:r>
      <w:r>
        <w:rPr>
          <w:b/>
          <w:sz w:val="22"/>
          <w:szCs w:val="22"/>
        </w:rPr>
        <w:t>Evaluatie en bijsturing van het beleid:</w:t>
      </w:r>
    </w:p>
    <w:p w14:paraId="1D8F70B9" w14:textId="77777777" w:rsidR="004E7665" w:rsidRDefault="0026302B">
      <w:pPr>
        <w:numPr>
          <w:ilvl w:val="0"/>
          <w:numId w:val="1"/>
        </w:numPr>
        <w:rPr>
          <w:sz w:val="22"/>
          <w:szCs w:val="22"/>
        </w:rPr>
      </w:pPr>
      <w:r>
        <w:rPr>
          <w:sz w:val="22"/>
          <w:szCs w:val="22"/>
        </w:rPr>
        <w:lastRenderedPageBreak/>
        <w:t>Hoe evalueert de gemeente de effectiviteit van het 'schoon, heel en veilig'-beleid in probleemwijken zoals de Sluisdijkbuurt?</w:t>
      </w:r>
    </w:p>
    <w:p w14:paraId="22E43ACE" w14:textId="77777777" w:rsidR="004E7665" w:rsidRDefault="0026302B">
      <w:pPr>
        <w:numPr>
          <w:ilvl w:val="0"/>
          <w:numId w:val="1"/>
        </w:numPr>
        <w:rPr>
          <w:sz w:val="22"/>
          <w:szCs w:val="22"/>
        </w:rPr>
      </w:pPr>
      <w:r>
        <w:rPr>
          <w:sz w:val="22"/>
          <w:szCs w:val="22"/>
        </w:rPr>
        <w:t>Welke criteria worden gehanteerd om te bepalen of het beleid succesvol is?</w:t>
      </w:r>
    </w:p>
    <w:p w14:paraId="28B0C342" w14:textId="77777777" w:rsidR="004E7665" w:rsidRDefault="0026302B">
      <w:pPr>
        <w:numPr>
          <w:ilvl w:val="0"/>
          <w:numId w:val="1"/>
        </w:numPr>
        <w:spacing w:after="240"/>
        <w:rPr>
          <w:sz w:val="22"/>
          <w:szCs w:val="22"/>
        </w:rPr>
      </w:pPr>
      <w:r>
        <w:rPr>
          <w:sz w:val="22"/>
          <w:szCs w:val="22"/>
        </w:rPr>
        <w:t>Indien het beleid niet de gewenste resultaten oplevert, welke maatregelen worden er dan genomen om bij te sturen?</w:t>
      </w:r>
    </w:p>
    <w:p w14:paraId="203F8D53" w14:textId="77777777" w:rsidR="004E7665" w:rsidRDefault="0026302B">
      <w:pPr>
        <w:spacing w:after="240"/>
        <w:rPr>
          <w:b/>
          <w:sz w:val="22"/>
          <w:szCs w:val="22"/>
        </w:rPr>
      </w:pPr>
      <w:r>
        <w:rPr>
          <w:sz w:val="22"/>
          <w:szCs w:val="22"/>
        </w:rPr>
        <w:t xml:space="preserve">4. </w:t>
      </w:r>
      <w:r>
        <w:rPr>
          <w:b/>
          <w:sz w:val="22"/>
          <w:szCs w:val="22"/>
        </w:rPr>
        <w:t>Communicatie en betrokkenheid van bewoners:</w:t>
      </w:r>
    </w:p>
    <w:p w14:paraId="411D7488" w14:textId="77777777" w:rsidR="004E7665" w:rsidRDefault="0026302B">
      <w:pPr>
        <w:numPr>
          <w:ilvl w:val="0"/>
          <w:numId w:val="3"/>
        </w:numPr>
        <w:rPr>
          <w:sz w:val="22"/>
          <w:szCs w:val="22"/>
        </w:rPr>
      </w:pPr>
      <w:r>
        <w:rPr>
          <w:sz w:val="22"/>
          <w:szCs w:val="22"/>
        </w:rPr>
        <w:t xml:space="preserve">Hoe worden bewoners van de Sluisdijkbuurt geïnformeerd over het 'schoon, heel en veilig'-beleid en de beschikbare middelen zoals de </w:t>
      </w:r>
      <w:proofErr w:type="spellStart"/>
      <w:r>
        <w:rPr>
          <w:sz w:val="22"/>
          <w:szCs w:val="22"/>
        </w:rPr>
        <w:t>Fixi</w:t>
      </w:r>
      <w:proofErr w:type="spellEnd"/>
      <w:r>
        <w:rPr>
          <w:sz w:val="22"/>
          <w:szCs w:val="22"/>
        </w:rPr>
        <w:t>-app?</w:t>
      </w:r>
    </w:p>
    <w:p w14:paraId="220C54E8" w14:textId="77777777" w:rsidR="004E7665" w:rsidRDefault="0026302B">
      <w:pPr>
        <w:numPr>
          <w:ilvl w:val="0"/>
          <w:numId w:val="3"/>
        </w:numPr>
        <w:spacing w:after="240"/>
        <w:rPr>
          <w:sz w:val="22"/>
          <w:szCs w:val="22"/>
        </w:rPr>
      </w:pPr>
      <w:r>
        <w:rPr>
          <w:sz w:val="22"/>
          <w:szCs w:val="22"/>
        </w:rPr>
        <w:t>Op welke manier worden bewoners betrokken bij het signaleren en aanpakken van problemen in hun buurt?</w:t>
      </w:r>
    </w:p>
    <w:p w14:paraId="4E221768" w14:textId="77777777" w:rsidR="004E7665" w:rsidRDefault="0026302B">
      <w:pPr>
        <w:spacing w:after="240"/>
        <w:rPr>
          <w:b/>
          <w:sz w:val="22"/>
          <w:szCs w:val="22"/>
        </w:rPr>
      </w:pPr>
      <w:r>
        <w:rPr>
          <w:sz w:val="22"/>
          <w:szCs w:val="22"/>
        </w:rPr>
        <w:t xml:space="preserve">5. </w:t>
      </w:r>
      <w:r>
        <w:rPr>
          <w:b/>
          <w:sz w:val="22"/>
          <w:szCs w:val="22"/>
        </w:rPr>
        <w:t>Indeling van meldingen en prioritering:</w:t>
      </w:r>
    </w:p>
    <w:p w14:paraId="0CE8C36E" w14:textId="77777777" w:rsidR="004E7665" w:rsidRDefault="0026302B">
      <w:pPr>
        <w:numPr>
          <w:ilvl w:val="0"/>
          <w:numId w:val="2"/>
        </w:numPr>
        <w:rPr>
          <w:sz w:val="22"/>
          <w:szCs w:val="22"/>
        </w:rPr>
      </w:pPr>
      <w:r>
        <w:rPr>
          <w:sz w:val="22"/>
          <w:szCs w:val="22"/>
        </w:rPr>
        <w:t>Hoe bepaalt de gemeente welke meldingen prioriteit krijgen, vooral in buurten met aanhoudende problemen zoals de Sluisdijkbuurt?</w:t>
      </w:r>
    </w:p>
    <w:p w14:paraId="589E13D9" w14:textId="77777777" w:rsidR="004E7665" w:rsidRDefault="0026302B">
      <w:pPr>
        <w:numPr>
          <w:ilvl w:val="0"/>
          <w:numId w:val="2"/>
        </w:numPr>
        <w:spacing w:after="240"/>
        <w:rPr>
          <w:sz w:val="22"/>
          <w:szCs w:val="22"/>
        </w:rPr>
      </w:pPr>
      <w:r>
        <w:rPr>
          <w:sz w:val="22"/>
          <w:szCs w:val="22"/>
        </w:rPr>
        <w:t>Zijn er specifieke protocollen voor het omgaan met meldingen uit wijken die als onveilig of problematisch bekendstaan?</w:t>
      </w:r>
    </w:p>
    <w:p w14:paraId="436C5136" w14:textId="77777777" w:rsidR="004E7665" w:rsidRDefault="004E7665">
      <w:pPr>
        <w:rPr>
          <w:sz w:val="22"/>
          <w:szCs w:val="22"/>
        </w:rPr>
      </w:pPr>
    </w:p>
    <w:p w14:paraId="2D74553E" w14:textId="77777777" w:rsidR="004E7665" w:rsidRDefault="0026302B">
      <w:pPr>
        <w:rPr>
          <w:b/>
          <w:sz w:val="22"/>
          <w:szCs w:val="22"/>
        </w:rPr>
      </w:pPr>
      <w:r>
        <w:rPr>
          <w:b/>
          <w:sz w:val="22"/>
          <w:szCs w:val="22"/>
        </w:rPr>
        <w:t>Namens de fracties van:</w:t>
      </w:r>
    </w:p>
    <w:p w14:paraId="62F6F015" w14:textId="77777777" w:rsidR="004E7665" w:rsidRDefault="0026302B">
      <w:pPr>
        <w:rPr>
          <w:sz w:val="22"/>
          <w:szCs w:val="22"/>
        </w:rPr>
      </w:pPr>
      <w:r>
        <w:rPr>
          <w:sz w:val="22"/>
          <w:szCs w:val="22"/>
        </w:rPr>
        <w:t xml:space="preserve">Behoorlijk Bestuur </w:t>
      </w:r>
    </w:p>
    <w:p w14:paraId="36653730" w14:textId="77777777" w:rsidR="004E7665" w:rsidRDefault="0026302B">
      <w:pPr>
        <w:rPr>
          <w:sz w:val="22"/>
          <w:szCs w:val="22"/>
        </w:rPr>
      </w:pPr>
      <w:r>
        <w:rPr>
          <w:sz w:val="22"/>
          <w:szCs w:val="22"/>
        </w:rPr>
        <w:t xml:space="preserve">voor </w:t>
      </w:r>
      <w:proofErr w:type="spellStart"/>
      <w:r>
        <w:rPr>
          <w:sz w:val="22"/>
          <w:szCs w:val="22"/>
        </w:rPr>
        <w:t>DH&amp;Julianadorp</w:t>
      </w:r>
      <w:proofErr w:type="spellEnd"/>
      <w:r>
        <w:rPr>
          <w:sz w:val="22"/>
          <w:szCs w:val="22"/>
        </w:rPr>
        <w:t xml:space="preserve">,       S. Hamerslag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402F2F1" w14:textId="77777777" w:rsidR="004E7665" w:rsidRDefault="0026302B">
      <w:pPr>
        <w:rPr>
          <w:sz w:val="22"/>
          <w:szCs w:val="22"/>
        </w:rPr>
      </w:pPr>
      <w:r>
        <w:rPr>
          <w:sz w:val="22"/>
          <w:szCs w:val="22"/>
        </w:rPr>
        <w:t xml:space="preserve">Beter voor Den Helder,     G. Assorgia </w:t>
      </w:r>
    </w:p>
    <w:p w14:paraId="602F04D4" w14:textId="77777777" w:rsidR="004E7665" w:rsidRDefault="0026302B">
      <w:pPr>
        <w:rPr>
          <w:sz w:val="22"/>
          <w:szCs w:val="22"/>
        </w:rPr>
      </w:pPr>
      <w:r>
        <w:rPr>
          <w:sz w:val="22"/>
          <w:szCs w:val="22"/>
        </w:rPr>
        <w:t xml:space="preserve">Fractie Pastoor,                 M. Pastoor </w:t>
      </w:r>
    </w:p>
    <w:p w14:paraId="06D92DD5" w14:textId="77777777" w:rsidR="004E7665" w:rsidRDefault="0026302B">
      <w:pPr>
        <w:rPr>
          <w:sz w:val="22"/>
          <w:szCs w:val="22"/>
        </w:rPr>
      </w:pPr>
      <w:r>
        <w:rPr>
          <w:sz w:val="22"/>
          <w:szCs w:val="22"/>
        </w:rPr>
        <w:t xml:space="preserve">PVV,                                  V. H van den Born </w:t>
      </w:r>
      <w:r>
        <w:rPr>
          <w:sz w:val="22"/>
          <w:szCs w:val="22"/>
        </w:rPr>
        <w:tab/>
      </w:r>
    </w:p>
    <w:p w14:paraId="54BFFEAC" w14:textId="77777777" w:rsidR="004E7665" w:rsidRDefault="004E7665">
      <w:pPr>
        <w:rPr>
          <w:sz w:val="22"/>
          <w:szCs w:val="22"/>
        </w:rPr>
      </w:pPr>
    </w:p>
    <w:sectPr w:rsidR="004E76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F72"/>
    <w:multiLevelType w:val="multilevel"/>
    <w:tmpl w:val="1220B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33C18"/>
    <w:multiLevelType w:val="multilevel"/>
    <w:tmpl w:val="492CA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BB63DE"/>
    <w:multiLevelType w:val="multilevel"/>
    <w:tmpl w:val="34EED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EF7002"/>
    <w:multiLevelType w:val="multilevel"/>
    <w:tmpl w:val="B71E6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FB369D"/>
    <w:multiLevelType w:val="multilevel"/>
    <w:tmpl w:val="B3B4A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B0641D5"/>
    <w:multiLevelType w:val="multilevel"/>
    <w:tmpl w:val="93EE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0621851">
    <w:abstractNumId w:val="0"/>
  </w:num>
  <w:num w:numId="2" w16cid:durableId="370689662">
    <w:abstractNumId w:val="3"/>
  </w:num>
  <w:num w:numId="3" w16cid:durableId="2080516614">
    <w:abstractNumId w:val="5"/>
  </w:num>
  <w:num w:numId="4" w16cid:durableId="713625153">
    <w:abstractNumId w:val="2"/>
  </w:num>
  <w:num w:numId="5" w16cid:durableId="858740902">
    <w:abstractNumId w:val="4"/>
  </w:num>
  <w:num w:numId="6" w16cid:durableId="24591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65"/>
    <w:rsid w:val="0026302B"/>
    <w:rsid w:val="004E7665"/>
    <w:rsid w:val="00CF3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47FC"/>
  <w15:docId w15:val="{5337226E-4812-4810-8B12-8E1A346B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jc w:val="center"/>
    </w:pPr>
    <w:rPr>
      <w:b/>
      <w:sz w:val="28"/>
      <w:szCs w:val="2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1421</Words>
  <Characters>7820</Characters>
  <Application>Microsoft Office Word</Application>
  <DocSecurity>4</DocSecurity>
  <Lines>65</Lines>
  <Paragraphs>18</Paragraphs>
  <ScaleCrop>false</ScaleCrop>
  <Company>Gemeente Den Helder</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2025-02-11T07:55:00Z</dcterms:created>
  <dcterms:modified xsi:type="dcterms:W3CDTF">2025-02-11T07:55:00Z</dcterms:modified>
</cp:coreProperties>
</file>