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37796" w14:textId="7D07A9F0" w:rsidR="00023FC7" w:rsidRPr="00023FC7" w:rsidRDefault="00A20685" w:rsidP="00023FC7">
      <w:pPr>
        <w:rPr>
          <w:b/>
          <w:bCs/>
        </w:rPr>
      </w:pPr>
      <w:r w:rsidRPr="00BA6693">
        <w:rPr>
          <w:b/>
          <w:bCs/>
          <w:noProof/>
        </w:rPr>
        <w:drawing>
          <wp:anchor distT="0" distB="0" distL="114300" distR="114300" simplePos="0" relativeHeight="251659264" behindDoc="1" locked="0" layoutInCell="1" allowOverlap="1" wp14:anchorId="0A82AD2E" wp14:editId="1D2CD45F">
            <wp:simplePos x="0" y="0"/>
            <wp:positionH relativeFrom="column">
              <wp:posOffset>4278172</wp:posOffset>
            </wp:positionH>
            <wp:positionV relativeFrom="paragraph">
              <wp:posOffset>-750422</wp:posOffset>
            </wp:positionV>
            <wp:extent cx="2190026" cy="2190026"/>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026" cy="2190026"/>
                    </a:xfrm>
                    <a:prstGeom prst="rect">
                      <a:avLst/>
                    </a:prstGeom>
                  </pic:spPr>
                </pic:pic>
              </a:graphicData>
            </a:graphic>
            <wp14:sizeRelH relativeFrom="page">
              <wp14:pctWidth>0</wp14:pctWidth>
            </wp14:sizeRelH>
            <wp14:sizeRelV relativeFrom="page">
              <wp14:pctHeight>0</wp14:pctHeight>
            </wp14:sizeRelV>
          </wp:anchor>
        </w:drawing>
      </w:r>
      <w:r w:rsidR="004005F3" w:rsidRPr="00BA6693">
        <w:rPr>
          <w:b/>
          <w:bCs/>
        </w:rPr>
        <w:t>Vr</w:t>
      </w:r>
      <w:r w:rsidR="004005F3">
        <w:rPr>
          <w:b/>
          <w:bCs/>
        </w:rPr>
        <w:t>agen aan het college van burgemeester en wethouders van Den Helder</w:t>
      </w:r>
    </w:p>
    <w:p w14:paraId="48F559B7" w14:textId="77777777" w:rsidR="004E4F3B" w:rsidRDefault="004E4F3B" w:rsidP="004E4F3B">
      <w:pPr>
        <w:pStyle w:val="Geenafstand"/>
      </w:pPr>
    </w:p>
    <w:p w14:paraId="608D487F" w14:textId="093C928E" w:rsidR="00AC1AC7" w:rsidRDefault="00AC1AC7" w:rsidP="00A20685">
      <w:pPr>
        <w:pStyle w:val="Geenafstand"/>
        <w:tabs>
          <w:tab w:val="center" w:pos="4536"/>
        </w:tabs>
      </w:pPr>
    </w:p>
    <w:p w14:paraId="7B74725A" w14:textId="231F29F3" w:rsidR="000446FB" w:rsidRDefault="000446FB" w:rsidP="000446FB">
      <w:pPr>
        <w:pStyle w:val="Geenafstand"/>
        <w:tabs>
          <w:tab w:val="left" w:pos="5576"/>
        </w:tabs>
      </w:pPr>
      <w:r>
        <w:tab/>
      </w:r>
      <w:r>
        <w:tab/>
      </w:r>
      <w:r>
        <w:tab/>
      </w:r>
    </w:p>
    <w:p w14:paraId="0273B78F" w14:textId="5619B17B" w:rsidR="004E4F3B" w:rsidRPr="0042718B" w:rsidRDefault="004E4F3B" w:rsidP="004E4F3B">
      <w:pPr>
        <w:pStyle w:val="Geenafstand"/>
        <w:rPr>
          <w:color w:val="000000" w:themeColor="text1"/>
        </w:rPr>
      </w:pPr>
      <w:r w:rsidRPr="0042718B">
        <w:rPr>
          <w:color w:val="000000" w:themeColor="text1"/>
        </w:rPr>
        <w:t>Den Helder,</w:t>
      </w:r>
      <w:r w:rsidR="00CF5B00" w:rsidRPr="0042718B">
        <w:rPr>
          <w:color w:val="000000" w:themeColor="text1"/>
        </w:rPr>
        <w:t xml:space="preserve"> </w:t>
      </w:r>
      <w:r w:rsidR="00854812">
        <w:rPr>
          <w:color w:val="000000" w:themeColor="text1"/>
        </w:rPr>
        <w:t>24</w:t>
      </w:r>
      <w:r w:rsidR="007E2E4E">
        <w:rPr>
          <w:color w:val="000000" w:themeColor="text1"/>
        </w:rPr>
        <w:t xml:space="preserve"> maart</w:t>
      </w:r>
      <w:r w:rsidR="00023FC7" w:rsidRPr="0042718B">
        <w:rPr>
          <w:color w:val="000000" w:themeColor="text1"/>
        </w:rPr>
        <w:t xml:space="preserve"> 202</w:t>
      </w:r>
      <w:r w:rsidR="007E2E4E">
        <w:rPr>
          <w:color w:val="000000" w:themeColor="text1"/>
        </w:rPr>
        <w:t>5</w:t>
      </w:r>
      <w:r w:rsidR="000446FB" w:rsidRPr="0042718B">
        <w:rPr>
          <w:color w:val="000000" w:themeColor="text1"/>
        </w:rPr>
        <w:tab/>
      </w:r>
      <w:r w:rsidR="000446FB" w:rsidRPr="0042718B">
        <w:rPr>
          <w:color w:val="000000" w:themeColor="text1"/>
        </w:rPr>
        <w:tab/>
      </w:r>
      <w:r w:rsidR="000446FB" w:rsidRPr="0042718B">
        <w:rPr>
          <w:color w:val="000000" w:themeColor="text1"/>
        </w:rPr>
        <w:tab/>
      </w:r>
      <w:r w:rsidR="000446FB" w:rsidRPr="0042718B">
        <w:rPr>
          <w:color w:val="000000" w:themeColor="text1"/>
        </w:rPr>
        <w:tab/>
      </w:r>
      <w:r w:rsidR="000446FB" w:rsidRPr="0042718B">
        <w:rPr>
          <w:color w:val="000000" w:themeColor="text1"/>
        </w:rPr>
        <w:tab/>
      </w:r>
      <w:r w:rsidR="000446FB" w:rsidRPr="0042718B">
        <w:rPr>
          <w:color w:val="000000" w:themeColor="text1"/>
        </w:rPr>
        <w:tab/>
      </w:r>
    </w:p>
    <w:p w14:paraId="7F16FCB4" w14:textId="7275D2FF" w:rsidR="000446FB" w:rsidRPr="0042718B" w:rsidRDefault="000446FB" w:rsidP="004E4F3B">
      <w:pPr>
        <w:pStyle w:val="Geenafstand"/>
        <w:rPr>
          <w:color w:val="000000" w:themeColor="text1"/>
        </w:rPr>
      </w:pP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p>
    <w:p w14:paraId="698A485A" w14:textId="77777777" w:rsidR="004E4F3B" w:rsidRPr="0042718B" w:rsidRDefault="009B23D4" w:rsidP="004E4F3B">
      <w:pPr>
        <w:rPr>
          <w:color w:val="000000" w:themeColor="text1"/>
        </w:rPr>
      </w:pPr>
      <w:r w:rsidRPr="0042718B">
        <w:rPr>
          <w:noProof/>
          <w:color w:val="000000" w:themeColor="text1"/>
          <w:lang w:val="en-US" w:eastAsia="en-US"/>
        </w:rPr>
        <mc:AlternateContent>
          <mc:Choice Requires="wps">
            <w:drawing>
              <wp:anchor distT="0" distB="0" distL="114300" distR="114300" simplePos="0" relativeHeight="251658240" behindDoc="0" locked="0" layoutInCell="1" allowOverlap="1" wp14:anchorId="0612AA31" wp14:editId="1517D3A6">
                <wp:simplePos x="0" y="0"/>
                <wp:positionH relativeFrom="column">
                  <wp:posOffset>5080</wp:posOffset>
                </wp:positionH>
                <wp:positionV relativeFrom="paragraph">
                  <wp:posOffset>138430</wp:posOffset>
                </wp:positionV>
                <wp:extent cx="6334125" cy="635"/>
                <wp:effectExtent l="0" t="0" r="9525" b="374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3B73E4E3" id="_x0000_t32" coordsize="21600,21600" o:spt="32" o:oned="t" path="m,l21600,21600e" filled="f">
                <v:path arrowok="t" fillok="f" o:connecttype="none"/>
                <o:lock v:ext="edit" shapetype="t"/>
              </v:shapetype>
              <v:shape id="AutoShape 2" o:spid="_x0000_s1026" type="#_x0000_t32" style="position:absolute;margin-left:.4pt;margin-top:10.9pt;width:498.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"/>
            </w:pict>
          </mc:Fallback>
        </mc:AlternateContent>
      </w:r>
    </w:p>
    <w:p w14:paraId="654995B0" w14:textId="77777777" w:rsidR="00006C07" w:rsidRDefault="00006C07" w:rsidP="00006C07">
      <w:pPr>
        <w:spacing w:before="240" w:after="240"/>
        <w:rPr>
          <w:b/>
        </w:rPr>
      </w:pPr>
      <w:r>
        <w:rPr>
          <w:b/>
        </w:rPr>
        <w:t>Geacht college,</w:t>
      </w:r>
    </w:p>
    <w:p w14:paraId="530068A3" w14:textId="77777777" w:rsidR="00006C07" w:rsidRDefault="00006C07" w:rsidP="00006C07">
      <w:pPr>
        <w:spacing w:before="240" w:after="240"/>
      </w:pPr>
      <w:r>
        <w:t xml:space="preserve">Recent hebben wij signalen ontvangen over de situatie rondom </w:t>
      </w:r>
      <w:r>
        <w:rPr>
          <w:b/>
        </w:rPr>
        <w:t>Stichting Hulp in Huis Nederland</w:t>
      </w:r>
      <w:r>
        <w:t xml:space="preserve">, een organisatie die huishoudelijke hulp levert aan cliënten in Den Helder. Uit deze informatie blijkt dat er sprake is van een </w:t>
      </w:r>
      <w:r>
        <w:rPr>
          <w:b/>
        </w:rPr>
        <w:t>miscommunicatie over de aanbesteding</w:t>
      </w:r>
      <w:r>
        <w:t xml:space="preserve">, waardoor de stichting buiten het </w:t>
      </w:r>
      <w:proofErr w:type="spellStart"/>
      <w:r>
        <w:t>contracteringsproces</w:t>
      </w:r>
      <w:proofErr w:type="spellEnd"/>
      <w:r>
        <w:t xml:space="preserve"> is gevallen en de samenwerking met de gemeente per 2026 volledig stopt.</w:t>
      </w:r>
    </w:p>
    <w:p w14:paraId="51BB1E0A" w14:textId="77777777" w:rsidR="00006C07" w:rsidRDefault="00006C07" w:rsidP="00006C07">
      <w:pPr>
        <w:spacing w:before="240" w:after="240"/>
      </w:pPr>
      <w:r>
        <w:t>Dit heeft ingrijpende gevolgen:</w:t>
      </w:r>
    </w:p>
    <w:p w14:paraId="127C43E5" w14:textId="77777777" w:rsidR="00006C07" w:rsidRDefault="00006C07" w:rsidP="00006C07">
      <w:pPr>
        <w:numPr>
          <w:ilvl w:val="0"/>
          <w:numId w:val="27"/>
        </w:numPr>
        <w:spacing w:before="240" w:after="0" w:line="278" w:lineRule="auto"/>
      </w:pPr>
      <w:r>
        <w:rPr>
          <w:b/>
        </w:rPr>
        <w:t>Cliënten verliezen hun vaste hulp</w:t>
      </w:r>
      <w:r>
        <w:t xml:space="preserve"> en moeten overstappen naar andere zorgverleners, wat vooral voor ouderen problematisch is.</w:t>
      </w:r>
    </w:p>
    <w:p w14:paraId="44456F00" w14:textId="77777777" w:rsidR="00006C07" w:rsidRDefault="00006C07" w:rsidP="00006C07">
      <w:pPr>
        <w:numPr>
          <w:ilvl w:val="0"/>
          <w:numId w:val="27"/>
        </w:numPr>
        <w:spacing w:after="0" w:line="278" w:lineRule="auto"/>
      </w:pPr>
      <w:r>
        <w:rPr>
          <w:b/>
        </w:rPr>
        <w:t>Werknemers uit Den Helder en omgeving verliezen hun baan</w:t>
      </w:r>
      <w:r>
        <w:t xml:space="preserve"> en moeten op zoek naar nieuw werk.</w:t>
      </w:r>
    </w:p>
    <w:p w14:paraId="36C01F6E" w14:textId="77777777" w:rsidR="00006C07" w:rsidRDefault="00006C07" w:rsidP="00006C07">
      <w:pPr>
        <w:numPr>
          <w:ilvl w:val="0"/>
          <w:numId w:val="27"/>
        </w:numPr>
        <w:spacing w:after="240" w:line="278" w:lineRule="auto"/>
      </w:pPr>
      <w:r>
        <w:rPr>
          <w:b/>
        </w:rPr>
        <w:t>De gemeente heeft al een achterstand in WMO-aanvragen</w:t>
      </w:r>
      <w:r>
        <w:t>, en met het wegvallen van een zorgaanbieder komt er extra druk op de overgebleven aanbieders.</w:t>
      </w:r>
    </w:p>
    <w:p w14:paraId="03827CEE" w14:textId="77777777" w:rsidR="00006C07" w:rsidRDefault="00006C07" w:rsidP="00006C07">
      <w:pPr>
        <w:spacing w:before="240" w:after="240"/>
      </w:pPr>
      <w:r>
        <w:t xml:space="preserve">Het college heeft aanvankelijk een gesprek gevoerd met Stichting Hulp in Huis Nederland, waarin mogelijkheden voor alsnog toetreden in 2025 werden besproken. Later is de houding van de gemeente echter veranderd en blijkt er geen ruimte meer om tot een oplossing te komen. Klopt deze constatering? </w:t>
      </w:r>
    </w:p>
    <w:p w14:paraId="3FFF7241" w14:textId="77777777" w:rsidR="00006C07" w:rsidRDefault="00006C07" w:rsidP="00006C07">
      <w:pPr>
        <w:spacing w:before="240" w:after="240"/>
      </w:pPr>
      <w:r>
        <w:t xml:space="preserve">Zo ja, begrijpt u dat dit vragen oproept over de achterliggende redenen én de gevolgen voor cliënten en werkgelegenheid? </w:t>
      </w:r>
    </w:p>
    <w:p w14:paraId="45CEFF81" w14:textId="77777777" w:rsidR="00006C07" w:rsidRDefault="00006C07" w:rsidP="00006C07">
      <w:pPr>
        <w:spacing w:before="240" w:after="240"/>
      </w:pPr>
      <w:r>
        <w:t>Daarom hebben wij de volgende vragen:</w:t>
      </w:r>
    </w:p>
    <w:p w14:paraId="312CD42D" w14:textId="77777777" w:rsidR="00006C07" w:rsidRDefault="00006C07" w:rsidP="00006C07">
      <w:pPr>
        <w:pStyle w:val="Kop3"/>
        <w:keepNext w:val="0"/>
        <w:keepLines w:val="0"/>
        <w:spacing w:before="280"/>
        <w:rPr>
          <w:b/>
          <w:color w:val="000000"/>
          <w:sz w:val="22"/>
          <w:szCs w:val="22"/>
        </w:rPr>
      </w:pPr>
      <w:bookmarkStart w:id="0" w:name="_gjdgxs" w:colFirst="0" w:colLast="0"/>
      <w:bookmarkEnd w:id="0"/>
      <w:r>
        <w:rPr>
          <w:b/>
          <w:color w:val="000000"/>
          <w:sz w:val="22"/>
          <w:szCs w:val="22"/>
        </w:rPr>
        <w:t>1. Uitsluiting van Stichting Hulp in Huis Nederland</w:t>
      </w:r>
    </w:p>
    <w:p w14:paraId="1FD493CC" w14:textId="77777777" w:rsidR="00006C07" w:rsidRDefault="00006C07" w:rsidP="00006C07">
      <w:pPr>
        <w:numPr>
          <w:ilvl w:val="0"/>
          <w:numId w:val="25"/>
        </w:numPr>
        <w:spacing w:before="240" w:after="0" w:line="278" w:lineRule="auto"/>
      </w:pPr>
      <w:r>
        <w:t>Kunt u bevestigen dat Stichting Hulp in Huis Nederland geen contract meer heeft in Den Helder vanaf 2026?</w:t>
      </w:r>
    </w:p>
    <w:p w14:paraId="3936BD98" w14:textId="77777777" w:rsidR="00006C07" w:rsidRDefault="00006C07" w:rsidP="00006C07">
      <w:pPr>
        <w:numPr>
          <w:ilvl w:val="0"/>
          <w:numId w:val="25"/>
        </w:numPr>
        <w:spacing w:after="0" w:line="278" w:lineRule="auto"/>
      </w:pPr>
      <w:r>
        <w:t>Wat is precies de oorzaak van deze situatie? Heeft de stichting zelf een fout gemaakt, of heeft de gemeente onvoldoende gecommuniceerd over het aanbestedingsproces?</w:t>
      </w:r>
    </w:p>
    <w:p w14:paraId="04144AD0" w14:textId="77777777" w:rsidR="00006C07" w:rsidRDefault="00006C07" w:rsidP="00006C07">
      <w:pPr>
        <w:numPr>
          <w:ilvl w:val="0"/>
          <w:numId w:val="25"/>
        </w:numPr>
        <w:spacing w:after="0" w:line="278" w:lineRule="auto"/>
      </w:pPr>
      <w:r>
        <w:t>Was de stichting op de hoogte van de aanbestedingsprocedure en de termijnen, of is hier sprake van een communicatieprobleem?</w:t>
      </w:r>
    </w:p>
    <w:p w14:paraId="1986B1D5" w14:textId="77777777" w:rsidR="00006C07" w:rsidRDefault="00006C07" w:rsidP="00006C07">
      <w:pPr>
        <w:numPr>
          <w:ilvl w:val="0"/>
          <w:numId w:val="25"/>
        </w:numPr>
        <w:spacing w:after="240" w:line="278" w:lineRule="auto"/>
      </w:pPr>
      <w:r>
        <w:t>Waarom is er aanvankelijk gesproken over de mogelijkheid om alsnog toe te treden in 2025, en waarom is deze mogelijkheid later van tafel verdwenen?</w:t>
      </w:r>
    </w:p>
    <w:p w14:paraId="349688C5" w14:textId="77777777" w:rsidR="00006C07" w:rsidRDefault="00006C07" w:rsidP="00006C07">
      <w:pPr>
        <w:spacing w:after="240" w:line="278" w:lineRule="auto"/>
        <w:ind w:left="720"/>
      </w:pPr>
    </w:p>
    <w:p w14:paraId="5F60E88E" w14:textId="77777777" w:rsidR="00006C07" w:rsidRDefault="00006C07" w:rsidP="00006C07">
      <w:pPr>
        <w:pStyle w:val="Kop3"/>
        <w:keepNext w:val="0"/>
        <w:keepLines w:val="0"/>
        <w:spacing w:before="280"/>
        <w:rPr>
          <w:b/>
          <w:color w:val="000000"/>
          <w:sz w:val="22"/>
          <w:szCs w:val="22"/>
        </w:rPr>
      </w:pPr>
      <w:bookmarkStart w:id="1" w:name="_30j0zll" w:colFirst="0" w:colLast="0"/>
      <w:bookmarkEnd w:id="1"/>
      <w:r>
        <w:rPr>
          <w:b/>
          <w:color w:val="000000"/>
          <w:sz w:val="22"/>
          <w:szCs w:val="22"/>
        </w:rPr>
        <w:lastRenderedPageBreak/>
        <w:t>2. Gevolgen voor cliënten</w:t>
      </w:r>
    </w:p>
    <w:p w14:paraId="23C687EC" w14:textId="77777777" w:rsidR="00006C07" w:rsidRDefault="00006C07" w:rsidP="00006C07">
      <w:pPr>
        <w:numPr>
          <w:ilvl w:val="0"/>
          <w:numId w:val="26"/>
        </w:numPr>
        <w:spacing w:before="240" w:after="0" w:line="278" w:lineRule="auto"/>
      </w:pPr>
      <w:r>
        <w:t>Hoeveel cliënten in Den Helder maken op dit moment gebruik van de zorg van Stichting Hulp in Huis Nederland?</w:t>
      </w:r>
    </w:p>
    <w:p w14:paraId="125937A3" w14:textId="77777777" w:rsidR="00006C07" w:rsidRDefault="00006C07" w:rsidP="00006C07">
      <w:pPr>
        <w:numPr>
          <w:ilvl w:val="0"/>
          <w:numId w:val="26"/>
        </w:numPr>
        <w:spacing w:after="0" w:line="278" w:lineRule="auto"/>
      </w:pPr>
      <w:r>
        <w:t>Hoeveel van deze cliënten krijgen in 2025 nog zorg, en hoeveel verliezen hun vaste hulp per 2026?</w:t>
      </w:r>
    </w:p>
    <w:p w14:paraId="03B825F6" w14:textId="77777777" w:rsidR="00006C07" w:rsidRDefault="00006C07" w:rsidP="00006C07">
      <w:pPr>
        <w:numPr>
          <w:ilvl w:val="0"/>
          <w:numId w:val="26"/>
        </w:numPr>
        <w:spacing w:after="240" w:line="278" w:lineRule="auto"/>
      </w:pPr>
      <w:r>
        <w:t>Wat wordt er gedaan om de overgang voor deze cliënten zo soepel mogelijk te laten verlopen? Wordt er rekening gehouden met de wensen van cliënten om hun vaste hulp te behouden?</w:t>
      </w:r>
    </w:p>
    <w:p w14:paraId="4A94F541" w14:textId="77777777" w:rsidR="00006C07" w:rsidRDefault="00006C07" w:rsidP="00006C07">
      <w:pPr>
        <w:pStyle w:val="Kop3"/>
        <w:keepNext w:val="0"/>
        <w:keepLines w:val="0"/>
        <w:spacing w:before="280"/>
        <w:rPr>
          <w:b/>
          <w:color w:val="000000"/>
          <w:sz w:val="22"/>
          <w:szCs w:val="22"/>
        </w:rPr>
      </w:pPr>
      <w:bookmarkStart w:id="2" w:name="_1fob9te" w:colFirst="0" w:colLast="0"/>
      <w:bookmarkEnd w:id="2"/>
      <w:r>
        <w:rPr>
          <w:b/>
          <w:color w:val="000000"/>
          <w:sz w:val="22"/>
          <w:szCs w:val="22"/>
        </w:rPr>
        <w:t>3. Impact op de werkgelegenheid</w:t>
      </w:r>
    </w:p>
    <w:p w14:paraId="4F91A2DE" w14:textId="77777777" w:rsidR="00006C07" w:rsidRDefault="00006C07" w:rsidP="00006C07">
      <w:pPr>
        <w:numPr>
          <w:ilvl w:val="0"/>
          <w:numId w:val="23"/>
        </w:numPr>
        <w:spacing w:before="240" w:after="0" w:line="278" w:lineRule="auto"/>
      </w:pPr>
      <w:r>
        <w:t>Hoeveel werknemers van Stichting Hulp in Huis Nederland in Den Helder en omgeving verliezen hun baan door deze beslissing?</w:t>
      </w:r>
    </w:p>
    <w:p w14:paraId="2121F9D7" w14:textId="77777777" w:rsidR="00006C07" w:rsidRDefault="00006C07" w:rsidP="00006C07">
      <w:pPr>
        <w:numPr>
          <w:ilvl w:val="0"/>
          <w:numId w:val="23"/>
        </w:numPr>
        <w:spacing w:after="0" w:line="278" w:lineRule="auto"/>
      </w:pPr>
      <w:r>
        <w:t>Is het college zich bewust van de impact hiervan op de lokale werkgelegenheid?</w:t>
      </w:r>
    </w:p>
    <w:p w14:paraId="2F7A62C1" w14:textId="77777777" w:rsidR="00006C07" w:rsidRDefault="00006C07" w:rsidP="00006C07">
      <w:pPr>
        <w:numPr>
          <w:ilvl w:val="0"/>
          <w:numId w:val="23"/>
        </w:numPr>
        <w:spacing w:after="240" w:line="278" w:lineRule="auto"/>
      </w:pPr>
      <w:r>
        <w:t>Heeft de gemeente plannen om deze werknemers te ondersteunen bij het vinden van een nieuwe baan binnen de zorgsector?</w:t>
      </w:r>
    </w:p>
    <w:p w14:paraId="052B620E" w14:textId="77777777" w:rsidR="00006C07" w:rsidRDefault="00006C07" w:rsidP="00006C07">
      <w:pPr>
        <w:pStyle w:val="Kop3"/>
        <w:keepNext w:val="0"/>
        <w:keepLines w:val="0"/>
        <w:spacing w:before="280"/>
        <w:rPr>
          <w:b/>
          <w:color w:val="000000"/>
          <w:sz w:val="22"/>
          <w:szCs w:val="22"/>
        </w:rPr>
      </w:pPr>
      <w:bookmarkStart w:id="3" w:name="_3znysh7" w:colFirst="0" w:colLast="0"/>
      <w:bookmarkEnd w:id="3"/>
      <w:r>
        <w:rPr>
          <w:b/>
          <w:color w:val="000000"/>
          <w:sz w:val="22"/>
          <w:szCs w:val="22"/>
        </w:rPr>
        <w:t>4. WMO-achterstanden en extra druk op andere aanbieders</w:t>
      </w:r>
    </w:p>
    <w:p w14:paraId="6C5D61B0" w14:textId="77777777" w:rsidR="00006C07" w:rsidRDefault="00006C07" w:rsidP="00006C07">
      <w:pPr>
        <w:numPr>
          <w:ilvl w:val="0"/>
          <w:numId w:val="28"/>
        </w:numPr>
        <w:spacing w:before="240" w:after="0" w:line="278" w:lineRule="auto"/>
      </w:pPr>
      <w:r>
        <w:t>Er is reeds sprake van achterstanden in de verwerking van WMO-aanvragen. Hoe kan het college rechtvaardigen dat een zorgaanbieder wordt uitgesloten, terwijl de vraag naar huishoudelijke hulp toeneemt?</w:t>
      </w:r>
    </w:p>
    <w:p w14:paraId="55799C64" w14:textId="77777777" w:rsidR="00006C07" w:rsidRDefault="00006C07" w:rsidP="00006C07">
      <w:pPr>
        <w:numPr>
          <w:ilvl w:val="0"/>
          <w:numId w:val="28"/>
        </w:numPr>
        <w:spacing w:after="0" w:line="278" w:lineRule="auto"/>
      </w:pPr>
      <w:r>
        <w:t>Heeft het college onderzocht of andere zorgaanbieders de extra instroom van cliënten wél kunnen opvangen zonder dat er verdere achterstanden ontstaan?</w:t>
      </w:r>
    </w:p>
    <w:p w14:paraId="3571811E" w14:textId="77777777" w:rsidR="00006C07" w:rsidRDefault="00006C07" w:rsidP="00006C07">
      <w:pPr>
        <w:numPr>
          <w:ilvl w:val="0"/>
          <w:numId w:val="28"/>
        </w:numPr>
        <w:spacing w:after="240" w:line="278" w:lineRule="auto"/>
      </w:pPr>
      <w:r>
        <w:t>Wat gaat het college doen om te voorkomen dat deze beslissing leidt tot langere wachttijden en extra druk op de zorg?</w:t>
      </w:r>
    </w:p>
    <w:p w14:paraId="5E733F1A" w14:textId="77777777" w:rsidR="00006C07" w:rsidRDefault="00006C07" w:rsidP="00006C07">
      <w:pPr>
        <w:pStyle w:val="Kop3"/>
        <w:keepNext w:val="0"/>
        <w:keepLines w:val="0"/>
        <w:spacing w:before="280"/>
        <w:rPr>
          <w:b/>
          <w:color w:val="000000"/>
          <w:sz w:val="22"/>
          <w:szCs w:val="22"/>
        </w:rPr>
      </w:pPr>
      <w:bookmarkStart w:id="4" w:name="_2et92p0" w:colFirst="0" w:colLast="0"/>
      <w:bookmarkEnd w:id="4"/>
      <w:r>
        <w:rPr>
          <w:b/>
          <w:color w:val="000000"/>
          <w:sz w:val="22"/>
          <w:szCs w:val="22"/>
        </w:rPr>
        <w:t>5. Heroverweging en alternatieve oplossingen</w:t>
      </w:r>
    </w:p>
    <w:p w14:paraId="0648B52C" w14:textId="77777777" w:rsidR="00006C07" w:rsidRDefault="00006C07" w:rsidP="00006C07">
      <w:pPr>
        <w:numPr>
          <w:ilvl w:val="0"/>
          <w:numId w:val="24"/>
        </w:numPr>
        <w:spacing w:before="240" w:after="0" w:line="278" w:lineRule="auto"/>
      </w:pPr>
      <w:r>
        <w:t>Is het college bereid om opnieuw met Stichting Hulp in Huis Nederland in gesprek te gaan en te kijken naar een oplossing?</w:t>
      </w:r>
    </w:p>
    <w:p w14:paraId="2E5AFB9A" w14:textId="77777777" w:rsidR="00006C07" w:rsidRDefault="00006C07" w:rsidP="00006C07">
      <w:pPr>
        <w:numPr>
          <w:ilvl w:val="0"/>
          <w:numId w:val="24"/>
        </w:numPr>
        <w:spacing w:after="0" w:line="278" w:lineRule="auto"/>
      </w:pPr>
      <w:r>
        <w:t xml:space="preserve">Zijn er alternatieve mogelijkheden om deze organisatie alsnog toe te laten, bijvoorbeeld via een aanvullende </w:t>
      </w:r>
      <w:proofErr w:type="spellStart"/>
      <w:r>
        <w:t>contractering</w:t>
      </w:r>
      <w:proofErr w:type="spellEnd"/>
      <w:r>
        <w:t xml:space="preserve"> of een tijdelijke oplossing voor cliënten?</w:t>
      </w:r>
    </w:p>
    <w:p w14:paraId="737319A2" w14:textId="77777777" w:rsidR="00006C07" w:rsidRDefault="00006C07" w:rsidP="00006C07">
      <w:pPr>
        <w:numPr>
          <w:ilvl w:val="0"/>
          <w:numId w:val="24"/>
        </w:numPr>
        <w:spacing w:after="240" w:line="278" w:lineRule="auto"/>
      </w:pPr>
      <w:r>
        <w:t>Indien het college niet bereid is dit te heroverwegen, kan het dan uitleggen waarom deze aanbieder niet meer welkom is, ondanks de bestaande tekorten in de zorg?</w:t>
      </w:r>
    </w:p>
    <w:p w14:paraId="1A5B2A7B" w14:textId="77777777" w:rsidR="00212E4B" w:rsidRDefault="00212E4B" w:rsidP="008C4C5F">
      <w:pPr>
        <w:rPr>
          <w:color w:val="000000" w:themeColor="text1"/>
        </w:rPr>
      </w:pPr>
    </w:p>
    <w:p w14:paraId="2F7D1AC4" w14:textId="77777777" w:rsidR="003F2445" w:rsidRPr="00B97FCA" w:rsidRDefault="003F2445" w:rsidP="003F2445">
      <w:pPr>
        <w:rPr>
          <w:color w:val="000000" w:themeColor="text1"/>
        </w:rPr>
      </w:pPr>
      <w:r w:rsidRPr="00B97FCA">
        <w:rPr>
          <w:color w:val="000000" w:themeColor="text1"/>
        </w:rPr>
        <w:t>Wij zien de beantwoording van deze vragen met belangstelling tegemoet.</w:t>
      </w:r>
    </w:p>
    <w:p w14:paraId="3A14152C" w14:textId="10395269" w:rsidR="003F2445" w:rsidRPr="00212E4B" w:rsidRDefault="003F2445" w:rsidP="008C4C5F">
      <w:pPr>
        <w:rPr>
          <w:color w:val="000000" w:themeColor="text1"/>
        </w:rPr>
      </w:pPr>
      <w:r>
        <w:rPr>
          <w:color w:val="000000" w:themeColor="text1"/>
        </w:rPr>
        <w:br/>
        <w:t>G. Kooij</w:t>
      </w:r>
    </w:p>
    <w:p w14:paraId="6B96B875" w14:textId="77777777" w:rsidR="00212E4B" w:rsidRPr="008C4C5F" w:rsidRDefault="00212E4B" w:rsidP="008C4C5F">
      <w:pPr>
        <w:rPr>
          <w:color w:val="000000" w:themeColor="text1"/>
        </w:rPr>
      </w:pPr>
    </w:p>
    <w:sectPr w:rsidR="00212E4B" w:rsidRPr="008C4C5F" w:rsidSect="004E4F3B">
      <w:footerReference w:type="default" r:id="rId9"/>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8C748" w14:textId="77777777" w:rsidR="005D4C65" w:rsidRDefault="005D4C65" w:rsidP="0054121D">
      <w:pPr>
        <w:spacing w:after="0" w:line="240" w:lineRule="auto"/>
      </w:pPr>
      <w:r>
        <w:separator/>
      </w:r>
    </w:p>
  </w:endnote>
  <w:endnote w:type="continuationSeparator" w:id="0">
    <w:p w14:paraId="23BC9B56" w14:textId="77777777" w:rsidR="005D4C65" w:rsidRDefault="005D4C65" w:rsidP="0054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0FE3" w14:textId="0C7A0979" w:rsidR="0054121D" w:rsidRDefault="00023FC7">
    <w:pPr>
      <w:pStyle w:val="Voettekst"/>
    </w:pPr>
    <w:r>
      <w:t xml:space="preserve">Behoorlijk Bestuur, </w:t>
    </w:r>
    <w:r w:rsidR="00A20685">
      <w:t>Anjelierstraat 39, 1782 WA</w:t>
    </w:r>
    <w:r w:rsidR="0054121D">
      <w:t xml:space="preserve"> Den Helder</w:t>
    </w:r>
    <w:r w:rsidR="000446FB">
      <w:t>, 0630525721</w:t>
    </w:r>
    <w:r w:rsidR="0054121D">
      <w:t xml:space="preserve"> – </w:t>
    </w:r>
    <w:hyperlink r:id="rId1" w:history="1">
      <w:r w:rsidR="00A20685" w:rsidRPr="00C93CA2">
        <w:rPr>
          <w:rStyle w:val="Hyperlink"/>
        </w:rPr>
        <w:t>www.behoorlijkbestuur.nl</w:t>
      </w:r>
    </w:hyperlink>
    <w:r w:rsidR="0054121D">
      <w:t xml:space="preserve"> </w:t>
    </w:r>
  </w:p>
  <w:p w14:paraId="5BF108DF" w14:textId="77777777" w:rsidR="0054121D" w:rsidRDefault="005412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A191" w14:textId="77777777" w:rsidR="005D4C65" w:rsidRDefault="005D4C65" w:rsidP="0054121D">
      <w:pPr>
        <w:spacing w:after="0" w:line="240" w:lineRule="auto"/>
      </w:pPr>
      <w:r>
        <w:separator/>
      </w:r>
    </w:p>
  </w:footnote>
  <w:footnote w:type="continuationSeparator" w:id="0">
    <w:p w14:paraId="68FFD75D" w14:textId="77777777" w:rsidR="005D4C65" w:rsidRDefault="005D4C65" w:rsidP="00541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277"/>
    <w:multiLevelType w:val="hybridMultilevel"/>
    <w:tmpl w:val="852C7D40"/>
    <w:lvl w:ilvl="0" w:tplc="7FD0F11C">
      <w:start w:val="1"/>
      <w:numFmt w:val="lowerLetter"/>
      <w:lvlText w:val="%1."/>
      <w:lvlJc w:val="left"/>
      <w:pPr>
        <w:ind w:left="1080" w:hanging="360"/>
      </w:pPr>
      <w:rPr>
        <w:rFonts w:asciiTheme="minorHAnsi" w:eastAsiaTheme="minorHAnsi" w:hAnsiTheme="minorHAnsi" w:cstheme="minorBidi"/>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B877ED9"/>
    <w:multiLevelType w:val="hybridMultilevel"/>
    <w:tmpl w:val="27D8FFE8"/>
    <w:lvl w:ilvl="0" w:tplc="5C1030D0">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6A5689"/>
    <w:multiLevelType w:val="multilevel"/>
    <w:tmpl w:val="2E70C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311501"/>
    <w:multiLevelType w:val="multilevel"/>
    <w:tmpl w:val="0A689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D21901"/>
    <w:multiLevelType w:val="multilevel"/>
    <w:tmpl w:val="E0B05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EastAsia" w:hAnsiTheme="minorHAnsi" w:cstheme="minorBidi"/>
        <w:sz w:val="20"/>
      </w:rPr>
    </w:lvl>
    <w:lvl w:ilvl="2">
      <w:start w:val="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F74E44"/>
    <w:multiLevelType w:val="hybridMultilevel"/>
    <w:tmpl w:val="852C7D40"/>
    <w:lvl w:ilvl="0" w:tplc="FFFFFFFF">
      <w:start w:val="1"/>
      <w:numFmt w:val="lowerLetter"/>
      <w:lvlText w:val="%1."/>
      <w:lvlJc w:val="left"/>
      <w:pPr>
        <w:ind w:left="1080" w:hanging="360"/>
      </w:pPr>
      <w:rPr>
        <w:rFonts w:asciiTheme="minorHAnsi" w:eastAsiaTheme="minorHAnsi" w:hAnsiTheme="minorHAnsi" w:cstheme="minorBidi"/>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16859B5"/>
    <w:multiLevelType w:val="multilevel"/>
    <w:tmpl w:val="8DD0D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0B0081"/>
    <w:multiLevelType w:val="multilevel"/>
    <w:tmpl w:val="0CCC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96C36"/>
    <w:multiLevelType w:val="multilevel"/>
    <w:tmpl w:val="496E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713DBB"/>
    <w:multiLevelType w:val="multilevel"/>
    <w:tmpl w:val="C902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45D09"/>
    <w:multiLevelType w:val="multilevel"/>
    <w:tmpl w:val="EF3C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B0FD4"/>
    <w:multiLevelType w:val="hybridMultilevel"/>
    <w:tmpl w:val="B43A8D98"/>
    <w:lvl w:ilvl="0" w:tplc="9452B3A0">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D0494E"/>
    <w:multiLevelType w:val="hybridMultilevel"/>
    <w:tmpl w:val="47B2EF5A"/>
    <w:lvl w:ilvl="0" w:tplc="15D04152">
      <w:start w:val="7"/>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6EE1821"/>
    <w:multiLevelType w:val="multilevel"/>
    <w:tmpl w:val="D80A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26645D"/>
    <w:multiLevelType w:val="multilevel"/>
    <w:tmpl w:val="FEB877BA"/>
    <w:lvl w:ilvl="0">
      <w:start w:val="1"/>
      <w:numFmt w:val="lowerLetter"/>
      <w:lvlText w:val="%1)"/>
      <w:lvlJc w:val="left"/>
      <w:pPr>
        <w:tabs>
          <w:tab w:val="num" w:pos="720"/>
        </w:tabs>
        <w:ind w:left="720" w:hanging="360"/>
      </w:pPr>
      <w:rPr>
        <w:rFonts w:asciiTheme="minorHAnsi" w:eastAsiaTheme="minorEastAsia"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34213C"/>
    <w:multiLevelType w:val="hybridMultilevel"/>
    <w:tmpl w:val="420AEC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F8B74D1"/>
    <w:multiLevelType w:val="multilevel"/>
    <w:tmpl w:val="9B885DBA"/>
    <w:lvl w:ilvl="0">
      <w:start w:val="1"/>
      <w:numFmt w:val="lowerLetter"/>
      <w:lvlText w:val="%1)"/>
      <w:lvlJc w:val="left"/>
      <w:pPr>
        <w:tabs>
          <w:tab w:val="num" w:pos="720"/>
        </w:tabs>
        <w:ind w:left="720" w:hanging="360"/>
      </w:pPr>
      <w:rPr>
        <w:rFonts w:asciiTheme="minorHAnsi" w:eastAsiaTheme="minorEastAsia"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89397D"/>
    <w:multiLevelType w:val="multilevel"/>
    <w:tmpl w:val="453E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E417C"/>
    <w:multiLevelType w:val="multilevel"/>
    <w:tmpl w:val="2E9A1524"/>
    <w:lvl w:ilvl="0">
      <w:start w:val="1"/>
      <w:numFmt w:val="lowerLetter"/>
      <w:lvlText w:val="%1)"/>
      <w:lvlJc w:val="left"/>
      <w:pPr>
        <w:tabs>
          <w:tab w:val="num" w:pos="720"/>
        </w:tabs>
        <w:ind w:left="720" w:hanging="360"/>
      </w:pPr>
      <w:rPr>
        <w:rFonts w:asciiTheme="minorHAnsi" w:eastAsiaTheme="minorEastAsia"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69366B"/>
    <w:multiLevelType w:val="multilevel"/>
    <w:tmpl w:val="B38ED76A"/>
    <w:lvl w:ilvl="0">
      <w:start w:val="1"/>
      <w:numFmt w:val="lowerLetter"/>
      <w:lvlText w:val="%1)"/>
      <w:lvlJc w:val="left"/>
      <w:pPr>
        <w:tabs>
          <w:tab w:val="num" w:pos="720"/>
        </w:tabs>
        <w:ind w:left="720" w:hanging="360"/>
      </w:pPr>
      <w:rPr>
        <w:rFonts w:asciiTheme="minorHAnsi" w:eastAsiaTheme="minorEastAsia"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A6147E"/>
    <w:multiLevelType w:val="hybridMultilevel"/>
    <w:tmpl w:val="7CF893C4"/>
    <w:lvl w:ilvl="0" w:tplc="E82463DC">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21" w15:restartNumberingAfterBreak="0">
    <w:nsid w:val="5CC70725"/>
    <w:multiLevelType w:val="multilevel"/>
    <w:tmpl w:val="9E12C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6313909"/>
    <w:multiLevelType w:val="multilevel"/>
    <w:tmpl w:val="AABA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E73151"/>
    <w:multiLevelType w:val="hybridMultilevel"/>
    <w:tmpl w:val="D1C0508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F4616BA"/>
    <w:multiLevelType w:val="hybridMultilevel"/>
    <w:tmpl w:val="7CF893C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5" w15:restartNumberingAfterBreak="0">
    <w:nsid w:val="70107350"/>
    <w:multiLevelType w:val="hybridMultilevel"/>
    <w:tmpl w:val="980EBDE2"/>
    <w:lvl w:ilvl="0" w:tplc="D06A33C6">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753E25A1"/>
    <w:multiLevelType w:val="multilevel"/>
    <w:tmpl w:val="95E26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96F5F1D"/>
    <w:multiLevelType w:val="multilevel"/>
    <w:tmpl w:val="6218C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74393319">
    <w:abstractNumId w:val="1"/>
  </w:num>
  <w:num w:numId="2" w16cid:durableId="8723314">
    <w:abstractNumId w:val="12"/>
  </w:num>
  <w:num w:numId="3" w16cid:durableId="16138958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35638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5281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512294">
    <w:abstractNumId w:val="15"/>
  </w:num>
  <w:num w:numId="7" w16cid:durableId="409428311">
    <w:abstractNumId w:val="0"/>
  </w:num>
  <w:num w:numId="8" w16cid:durableId="91318277">
    <w:abstractNumId w:val="5"/>
  </w:num>
  <w:num w:numId="9" w16cid:durableId="1055278663">
    <w:abstractNumId w:val="11"/>
  </w:num>
  <w:num w:numId="10" w16cid:durableId="1282810141">
    <w:abstractNumId w:val="4"/>
  </w:num>
  <w:num w:numId="11" w16cid:durableId="814881332">
    <w:abstractNumId w:val="23"/>
  </w:num>
  <w:num w:numId="12" w16cid:durableId="1295217217">
    <w:abstractNumId w:val="8"/>
  </w:num>
  <w:num w:numId="13" w16cid:durableId="239871788">
    <w:abstractNumId w:val="10"/>
  </w:num>
  <w:num w:numId="14" w16cid:durableId="1787430707">
    <w:abstractNumId w:val="13"/>
  </w:num>
  <w:num w:numId="15" w16cid:durableId="1005131343">
    <w:abstractNumId w:val="17"/>
  </w:num>
  <w:num w:numId="16" w16cid:durableId="2067138419">
    <w:abstractNumId w:val="7"/>
  </w:num>
  <w:num w:numId="17" w16cid:durableId="217397790">
    <w:abstractNumId w:val="22"/>
  </w:num>
  <w:num w:numId="18" w16cid:durableId="2063409309">
    <w:abstractNumId w:val="9"/>
  </w:num>
  <w:num w:numId="19" w16cid:durableId="1624727850">
    <w:abstractNumId w:val="19"/>
  </w:num>
  <w:num w:numId="20" w16cid:durableId="552277844">
    <w:abstractNumId w:val="18"/>
  </w:num>
  <w:num w:numId="21" w16cid:durableId="1380324708">
    <w:abstractNumId w:val="14"/>
  </w:num>
  <w:num w:numId="22" w16cid:durableId="2070498657">
    <w:abstractNumId w:val="16"/>
  </w:num>
  <w:num w:numId="23" w16cid:durableId="574978267">
    <w:abstractNumId w:val="27"/>
  </w:num>
  <w:num w:numId="24" w16cid:durableId="1051614295">
    <w:abstractNumId w:val="3"/>
  </w:num>
  <w:num w:numId="25" w16cid:durableId="712535871">
    <w:abstractNumId w:val="2"/>
  </w:num>
  <w:num w:numId="26" w16cid:durableId="1290280992">
    <w:abstractNumId w:val="6"/>
  </w:num>
  <w:num w:numId="27" w16cid:durableId="2124809960">
    <w:abstractNumId w:val="21"/>
  </w:num>
  <w:num w:numId="28" w16cid:durableId="16755755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3B"/>
    <w:rsid w:val="00003735"/>
    <w:rsid w:val="000050F5"/>
    <w:rsid w:val="00006C07"/>
    <w:rsid w:val="00023FC7"/>
    <w:rsid w:val="000266A3"/>
    <w:rsid w:val="00033C63"/>
    <w:rsid w:val="000446FB"/>
    <w:rsid w:val="000508CB"/>
    <w:rsid w:val="000610FD"/>
    <w:rsid w:val="00076413"/>
    <w:rsid w:val="000B13CC"/>
    <w:rsid w:val="000B72C4"/>
    <w:rsid w:val="000C0474"/>
    <w:rsid w:val="000C75B4"/>
    <w:rsid w:val="000D2812"/>
    <w:rsid w:val="000E489C"/>
    <w:rsid w:val="000F7608"/>
    <w:rsid w:val="0010122A"/>
    <w:rsid w:val="00101F68"/>
    <w:rsid w:val="001050FB"/>
    <w:rsid w:val="00107FAE"/>
    <w:rsid w:val="00112DA1"/>
    <w:rsid w:val="0011515A"/>
    <w:rsid w:val="00115B56"/>
    <w:rsid w:val="00126E21"/>
    <w:rsid w:val="00144D3D"/>
    <w:rsid w:val="0014714D"/>
    <w:rsid w:val="00161BE1"/>
    <w:rsid w:val="00171DBF"/>
    <w:rsid w:val="00176378"/>
    <w:rsid w:val="00176C13"/>
    <w:rsid w:val="00192E3D"/>
    <w:rsid w:val="001A0F82"/>
    <w:rsid w:val="001A6AE9"/>
    <w:rsid w:val="001A70C4"/>
    <w:rsid w:val="001B0279"/>
    <w:rsid w:val="001B1AE4"/>
    <w:rsid w:val="001C5951"/>
    <w:rsid w:val="001C740D"/>
    <w:rsid w:val="001E2B38"/>
    <w:rsid w:val="001E2C48"/>
    <w:rsid w:val="001E4EC6"/>
    <w:rsid w:val="001F3982"/>
    <w:rsid w:val="001F6388"/>
    <w:rsid w:val="00206B0F"/>
    <w:rsid w:val="00207FE8"/>
    <w:rsid w:val="00212E4B"/>
    <w:rsid w:val="002228C0"/>
    <w:rsid w:val="00222B45"/>
    <w:rsid w:val="00222E2F"/>
    <w:rsid w:val="00245791"/>
    <w:rsid w:val="00247B4A"/>
    <w:rsid w:val="002516B9"/>
    <w:rsid w:val="002517C9"/>
    <w:rsid w:val="002577FE"/>
    <w:rsid w:val="002579DC"/>
    <w:rsid w:val="00265880"/>
    <w:rsid w:val="00275A47"/>
    <w:rsid w:val="002B3AF0"/>
    <w:rsid w:val="002B533C"/>
    <w:rsid w:val="002C15CD"/>
    <w:rsid w:val="002C2B4C"/>
    <w:rsid w:val="002C7A5E"/>
    <w:rsid w:val="002E5181"/>
    <w:rsid w:val="002F3212"/>
    <w:rsid w:val="002F4FCF"/>
    <w:rsid w:val="002F72DB"/>
    <w:rsid w:val="00301701"/>
    <w:rsid w:val="0030784C"/>
    <w:rsid w:val="0031045B"/>
    <w:rsid w:val="00312CAB"/>
    <w:rsid w:val="00315471"/>
    <w:rsid w:val="0033298B"/>
    <w:rsid w:val="0033348A"/>
    <w:rsid w:val="003334B7"/>
    <w:rsid w:val="0033606B"/>
    <w:rsid w:val="0035588C"/>
    <w:rsid w:val="00356C54"/>
    <w:rsid w:val="00374BA5"/>
    <w:rsid w:val="003764B2"/>
    <w:rsid w:val="00386533"/>
    <w:rsid w:val="00387B06"/>
    <w:rsid w:val="003960B6"/>
    <w:rsid w:val="003A0C15"/>
    <w:rsid w:val="003A5776"/>
    <w:rsid w:val="003B1166"/>
    <w:rsid w:val="003B21DF"/>
    <w:rsid w:val="003C383E"/>
    <w:rsid w:val="003C5782"/>
    <w:rsid w:val="003D26EE"/>
    <w:rsid w:val="003D4A48"/>
    <w:rsid w:val="003F2445"/>
    <w:rsid w:val="004005F3"/>
    <w:rsid w:val="00402693"/>
    <w:rsid w:val="00404C8E"/>
    <w:rsid w:val="00411C28"/>
    <w:rsid w:val="00413D34"/>
    <w:rsid w:val="00415424"/>
    <w:rsid w:val="00416F51"/>
    <w:rsid w:val="00421B65"/>
    <w:rsid w:val="0042718B"/>
    <w:rsid w:val="00432C17"/>
    <w:rsid w:val="00434A5C"/>
    <w:rsid w:val="00436404"/>
    <w:rsid w:val="00443BB9"/>
    <w:rsid w:val="00445812"/>
    <w:rsid w:val="0045039E"/>
    <w:rsid w:val="004515E0"/>
    <w:rsid w:val="00454108"/>
    <w:rsid w:val="00454C7B"/>
    <w:rsid w:val="00457F0F"/>
    <w:rsid w:val="00472828"/>
    <w:rsid w:val="00494B9A"/>
    <w:rsid w:val="0049720F"/>
    <w:rsid w:val="004A088C"/>
    <w:rsid w:val="004A5588"/>
    <w:rsid w:val="004A735D"/>
    <w:rsid w:val="004B2AC9"/>
    <w:rsid w:val="004C2AB3"/>
    <w:rsid w:val="004C38AD"/>
    <w:rsid w:val="004C49F9"/>
    <w:rsid w:val="004E4F3B"/>
    <w:rsid w:val="004E5DB0"/>
    <w:rsid w:val="004F21F1"/>
    <w:rsid w:val="004F2370"/>
    <w:rsid w:val="005102C9"/>
    <w:rsid w:val="00510EAB"/>
    <w:rsid w:val="00534DC7"/>
    <w:rsid w:val="00537A4D"/>
    <w:rsid w:val="0054121D"/>
    <w:rsid w:val="00546157"/>
    <w:rsid w:val="00566CF5"/>
    <w:rsid w:val="0058131B"/>
    <w:rsid w:val="00583A3B"/>
    <w:rsid w:val="00586E10"/>
    <w:rsid w:val="00596940"/>
    <w:rsid w:val="005A105F"/>
    <w:rsid w:val="005A109B"/>
    <w:rsid w:val="005A5597"/>
    <w:rsid w:val="005B24DB"/>
    <w:rsid w:val="005C4CFF"/>
    <w:rsid w:val="005C75E5"/>
    <w:rsid w:val="005D4472"/>
    <w:rsid w:val="005D4C65"/>
    <w:rsid w:val="005F09BA"/>
    <w:rsid w:val="00604E70"/>
    <w:rsid w:val="00604EDE"/>
    <w:rsid w:val="006103A5"/>
    <w:rsid w:val="0061257F"/>
    <w:rsid w:val="00622E65"/>
    <w:rsid w:val="00643053"/>
    <w:rsid w:val="00643325"/>
    <w:rsid w:val="00645663"/>
    <w:rsid w:val="00645DE4"/>
    <w:rsid w:val="0064640D"/>
    <w:rsid w:val="00652072"/>
    <w:rsid w:val="0065620B"/>
    <w:rsid w:val="00686D4E"/>
    <w:rsid w:val="006871B5"/>
    <w:rsid w:val="006942CB"/>
    <w:rsid w:val="006964DE"/>
    <w:rsid w:val="006A63AD"/>
    <w:rsid w:val="006B14C4"/>
    <w:rsid w:val="006D6BA5"/>
    <w:rsid w:val="006E1EFF"/>
    <w:rsid w:val="006F0E3E"/>
    <w:rsid w:val="00702051"/>
    <w:rsid w:val="00705089"/>
    <w:rsid w:val="00705F6C"/>
    <w:rsid w:val="00716B38"/>
    <w:rsid w:val="00716BB3"/>
    <w:rsid w:val="00721AF0"/>
    <w:rsid w:val="00727591"/>
    <w:rsid w:val="00730124"/>
    <w:rsid w:val="00731572"/>
    <w:rsid w:val="007330DC"/>
    <w:rsid w:val="00737CA8"/>
    <w:rsid w:val="00741C32"/>
    <w:rsid w:val="00743548"/>
    <w:rsid w:val="00746301"/>
    <w:rsid w:val="00746CDA"/>
    <w:rsid w:val="00751848"/>
    <w:rsid w:val="0076345B"/>
    <w:rsid w:val="00784E5E"/>
    <w:rsid w:val="00793C38"/>
    <w:rsid w:val="00794D9B"/>
    <w:rsid w:val="007953B2"/>
    <w:rsid w:val="007A041A"/>
    <w:rsid w:val="007A4171"/>
    <w:rsid w:val="007A4C05"/>
    <w:rsid w:val="007B3D7B"/>
    <w:rsid w:val="007B6EC8"/>
    <w:rsid w:val="007C2F34"/>
    <w:rsid w:val="007C7C5E"/>
    <w:rsid w:val="007D032E"/>
    <w:rsid w:val="007D10F0"/>
    <w:rsid w:val="007E20A1"/>
    <w:rsid w:val="007E2E4E"/>
    <w:rsid w:val="007F0542"/>
    <w:rsid w:val="007F593F"/>
    <w:rsid w:val="00810712"/>
    <w:rsid w:val="00812471"/>
    <w:rsid w:val="00813B3F"/>
    <w:rsid w:val="0081597D"/>
    <w:rsid w:val="008249DE"/>
    <w:rsid w:val="008447D1"/>
    <w:rsid w:val="00854812"/>
    <w:rsid w:val="00860903"/>
    <w:rsid w:val="00863DBE"/>
    <w:rsid w:val="0089690C"/>
    <w:rsid w:val="008A48E1"/>
    <w:rsid w:val="008B47DB"/>
    <w:rsid w:val="008B76C4"/>
    <w:rsid w:val="008C2EA2"/>
    <w:rsid w:val="008C4C5F"/>
    <w:rsid w:val="008C6086"/>
    <w:rsid w:val="008D62C1"/>
    <w:rsid w:val="008E02CE"/>
    <w:rsid w:val="008F0771"/>
    <w:rsid w:val="008F5DAD"/>
    <w:rsid w:val="00902869"/>
    <w:rsid w:val="00902F1D"/>
    <w:rsid w:val="009152E2"/>
    <w:rsid w:val="0092149E"/>
    <w:rsid w:val="0093094E"/>
    <w:rsid w:val="00931003"/>
    <w:rsid w:val="00931416"/>
    <w:rsid w:val="0093333D"/>
    <w:rsid w:val="00934B8F"/>
    <w:rsid w:val="00935A60"/>
    <w:rsid w:val="0093675E"/>
    <w:rsid w:val="00947F5F"/>
    <w:rsid w:val="00967F61"/>
    <w:rsid w:val="0097318B"/>
    <w:rsid w:val="009741D2"/>
    <w:rsid w:val="00977D82"/>
    <w:rsid w:val="009903AE"/>
    <w:rsid w:val="009B159D"/>
    <w:rsid w:val="009B23D4"/>
    <w:rsid w:val="009B2E6F"/>
    <w:rsid w:val="009B3CBA"/>
    <w:rsid w:val="009B4B10"/>
    <w:rsid w:val="009B7357"/>
    <w:rsid w:val="009D0267"/>
    <w:rsid w:val="009E6D1D"/>
    <w:rsid w:val="009F28A4"/>
    <w:rsid w:val="00A0321C"/>
    <w:rsid w:val="00A03728"/>
    <w:rsid w:val="00A158F7"/>
    <w:rsid w:val="00A1761F"/>
    <w:rsid w:val="00A204C2"/>
    <w:rsid w:val="00A20685"/>
    <w:rsid w:val="00A21FBA"/>
    <w:rsid w:val="00A252B0"/>
    <w:rsid w:val="00A2717C"/>
    <w:rsid w:val="00A30D5B"/>
    <w:rsid w:val="00A32B5E"/>
    <w:rsid w:val="00A33EDF"/>
    <w:rsid w:val="00A416EB"/>
    <w:rsid w:val="00A518A4"/>
    <w:rsid w:val="00A52391"/>
    <w:rsid w:val="00A65628"/>
    <w:rsid w:val="00A72914"/>
    <w:rsid w:val="00A74513"/>
    <w:rsid w:val="00A77617"/>
    <w:rsid w:val="00A807E2"/>
    <w:rsid w:val="00A83620"/>
    <w:rsid w:val="00AA0720"/>
    <w:rsid w:val="00AB3543"/>
    <w:rsid w:val="00AC096F"/>
    <w:rsid w:val="00AC1AC7"/>
    <w:rsid w:val="00AC5A4C"/>
    <w:rsid w:val="00AC6C14"/>
    <w:rsid w:val="00AD4E34"/>
    <w:rsid w:val="00AD6977"/>
    <w:rsid w:val="00AE3F58"/>
    <w:rsid w:val="00AF3FBF"/>
    <w:rsid w:val="00B01CE2"/>
    <w:rsid w:val="00B24049"/>
    <w:rsid w:val="00B27794"/>
    <w:rsid w:val="00B40F7F"/>
    <w:rsid w:val="00B46689"/>
    <w:rsid w:val="00B46C59"/>
    <w:rsid w:val="00B55046"/>
    <w:rsid w:val="00B5553E"/>
    <w:rsid w:val="00B602E8"/>
    <w:rsid w:val="00B61919"/>
    <w:rsid w:val="00B63F40"/>
    <w:rsid w:val="00B65DFD"/>
    <w:rsid w:val="00B74EBB"/>
    <w:rsid w:val="00B8064F"/>
    <w:rsid w:val="00B97B20"/>
    <w:rsid w:val="00B97FCA"/>
    <w:rsid w:val="00BA4AAC"/>
    <w:rsid w:val="00BA6693"/>
    <w:rsid w:val="00BB41F5"/>
    <w:rsid w:val="00BB594A"/>
    <w:rsid w:val="00BC66BD"/>
    <w:rsid w:val="00BC6EDD"/>
    <w:rsid w:val="00BD03B7"/>
    <w:rsid w:val="00BE167D"/>
    <w:rsid w:val="00BE385D"/>
    <w:rsid w:val="00BF1E03"/>
    <w:rsid w:val="00C24397"/>
    <w:rsid w:val="00C47400"/>
    <w:rsid w:val="00C51F89"/>
    <w:rsid w:val="00C530B7"/>
    <w:rsid w:val="00C53411"/>
    <w:rsid w:val="00C62DC6"/>
    <w:rsid w:val="00C67EA5"/>
    <w:rsid w:val="00C8686F"/>
    <w:rsid w:val="00C95C49"/>
    <w:rsid w:val="00CA29DB"/>
    <w:rsid w:val="00CA2C69"/>
    <w:rsid w:val="00CC1AF9"/>
    <w:rsid w:val="00CC7469"/>
    <w:rsid w:val="00CF383E"/>
    <w:rsid w:val="00CF5B00"/>
    <w:rsid w:val="00CF5E88"/>
    <w:rsid w:val="00CF619C"/>
    <w:rsid w:val="00D00D7F"/>
    <w:rsid w:val="00D02B37"/>
    <w:rsid w:val="00D047B4"/>
    <w:rsid w:val="00D05A3D"/>
    <w:rsid w:val="00D10A58"/>
    <w:rsid w:val="00D14740"/>
    <w:rsid w:val="00D147CB"/>
    <w:rsid w:val="00D20A56"/>
    <w:rsid w:val="00D33A3E"/>
    <w:rsid w:val="00D34550"/>
    <w:rsid w:val="00D37BBA"/>
    <w:rsid w:val="00D41C15"/>
    <w:rsid w:val="00D46B07"/>
    <w:rsid w:val="00D50911"/>
    <w:rsid w:val="00D64497"/>
    <w:rsid w:val="00D67B21"/>
    <w:rsid w:val="00D81BCF"/>
    <w:rsid w:val="00D872F3"/>
    <w:rsid w:val="00D93A77"/>
    <w:rsid w:val="00DA19CF"/>
    <w:rsid w:val="00DA6A0B"/>
    <w:rsid w:val="00DB0B9B"/>
    <w:rsid w:val="00DB3FAC"/>
    <w:rsid w:val="00DC16EC"/>
    <w:rsid w:val="00DE339E"/>
    <w:rsid w:val="00DE46C7"/>
    <w:rsid w:val="00E16880"/>
    <w:rsid w:val="00E2540E"/>
    <w:rsid w:val="00E27274"/>
    <w:rsid w:val="00E33629"/>
    <w:rsid w:val="00E426AF"/>
    <w:rsid w:val="00E50739"/>
    <w:rsid w:val="00E62934"/>
    <w:rsid w:val="00E67912"/>
    <w:rsid w:val="00E7361F"/>
    <w:rsid w:val="00E7794E"/>
    <w:rsid w:val="00E81A9A"/>
    <w:rsid w:val="00E831E4"/>
    <w:rsid w:val="00E83FC9"/>
    <w:rsid w:val="00E9246E"/>
    <w:rsid w:val="00E95501"/>
    <w:rsid w:val="00E9556E"/>
    <w:rsid w:val="00EB0CE6"/>
    <w:rsid w:val="00EB2FBF"/>
    <w:rsid w:val="00EB3E8C"/>
    <w:rsid w:val="00EB7214"/>
    <w:rsid w:val="00EB79C7"/>
    <w:rsid w:val="00ED1557"/>
    <w:rsid w:val="00EE432D"/>
    <w:rsid w:val="00EF140D"/>
    <w:rsid w:val="00EF2CFC"/>
    <w:rsid w:val="00EF41AC"/>
    <w:rsid w:val="00EF672E"/>
    <w:rsid w:val="00EF7D38"/>
    <w:rsid w:val="00F15778"/>
    <w:rsid w:val="00F23AC6"/>
    <w:rsid w:val="00F25279"/>
    <w:rsid w:val="00F25EF5"/>
    <w:rsid w:val="00F4043E"/>
    <w:rsid w:val="00F42B3E"/>
    <w:rsid w:val="00F42DFD"/>
    <w:rsid w:val="00F5717F"/>
    <w:rsid w:val="00F63B03"/>
    <w:rsid w:val="00F6642A"/>
    <w:rsid w:val="00F816D1"/>
    <w:rsid w:val="00F829AE"/>
    <w:rsid w:val="00F9509F"/>
    <w:rsid w:val="00FA3632"/>
    <w:rsid w:val="00FA4641"/>
    <w:rsid w:val="00FB5A11"/>
    <w:rsid w:val="00FC1F20"/>
    <w:rsid w:val="00FC5E8D"/>
    <w:rsid w:val="00FC7CA0"/>
    <w:rsid w:val="00FD2D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03D01"/>
  <w15:docId w15:val="{E2C43698-69B3-4C95-A728-65621BDC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unhideWhenUsed/>
    <w:qFormat/>
    <w:rsid w:val="00006C07"/>
    <w:pPr>
      <w:keepNext/>
      <w:keepLines/>
      <w:spacing w:before="160" w:after="80" w:line="278" w:lineRule="auto"/>
      <w:outlineLvl w:val="2"/>
    </w:pPr>
    <w:rPr>
      <w:rFonts w:ascii="Aptos" w:eastAsia="Aptos" w:hAnsi="Aptos" w:cs="Aptos"/>
      <w:color w:val="0F476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E4F3B"/>
    <w:pPr>
      <w:spacing w:after="0" w:line="240" w:lineRule="auto"/>
    </w:pPr>
  </w:style>
  <w:style w:type="paragraph" w:styleId="Ballontekst">
    <w:name w:val="Balloon Text"/>
    <w:basedOn w:val="Standaard"/>
    <w:link w:val="BallontekstChar"/>
    <w:uiPriority w:val="99"/>
    <w:semiHidden/>
    <w:unhideWhenUsed/>
    <w:rsid w:val="004E4F3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F3B"/>
    <w:rPr>
      <w:rFonts w:ascii="Tahoma" w:hAnsi="Tahoma" w:cs="Tahoma"/>
      <w:sz w:val="16"/>
      <w:szCs w:val="16"/>
    </w:rPr>
  </w:style>
  <w:style w:type="paragraph" w:styleId="Koptekst">
    <w:name w:val="header"/>
    <w:basedOn w:val="Standaard"/>
    <w:link w:val="KoptekstChar"/>
    <w:uiPriority w:val="99"/>
    <w:unhideWhenUsed/>
    <w:rsid w:val="005412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121D"/>
  </w:style>
  <w:style w:type="paragraph" w:styleId="Voettekst">
    <w:name w:val="footer"/>
    <w:basedOn w:val="Standaard"/>
    <w:link w:val="VoettekstChar"/>
    <w:uiPriority w:val="99"/>
    <w:unhideWhenUsed/>
    <w:rsid w:val="005412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121D"/>
  </w:style>
  <w:style w:type="character" w:styleId="Hyperlink">
    <w:name w:val="Hyperlink"/>
    <w:basedOn w:val="Standaardalinea-lettertype"/>
    <w:uiPriority w:val="99"/>
    <w:unhideWhenUsed/>
    <w:rsid w:val="0054121D"/>
    <w:rPr>
      <w:color w:val="0000FF" w:themeColor="hyperlink"/>
      <w:u w:val="single"/>
    </w:rPr>
  </w:style>
  <w:style w:type="character" w:styleId="Onopgelostemelding">
    <w:name w:val="Unresolved Mention"/>
    <w:basedOn w:val="Standaardalinea-lettertype"/>
    <w:uiPriority w:val="99"/>
    <w:semiHidden/>
    <w:unhideWhenUsed/>
    <w:rsid w:val="00A20685"/>
    <w:rPr>
      <w:color w:val="605E5C"/>
      <w:shd w:val="clear" w:color="auto" w:fill="E1DFDD"/>
    </w:rPr>
  </w:style>
  <w:style w:type="paragraph" w:styleId="Lijstalinea">
    <w:name w:val="List Paragraph"/>
    <w:basedOn w:val="Standaard"/>
    <w:uiPriority w:val="34"/>
    <w:qFormat/>
    <w:rsid w:val="00023FC7"/>
    <w:pPr>
      <w:spacing w:after="160" w:line="259" w:lineRule="auto"/>
      <w:ind w:left="720"/>
      <w:contextualSpacing/>
    </w:pPr>
    <w:rPr>
      <w:rFonts w:eastAsiaTheme="minorHAnsi"/>
      <w:lang w:eastAsia="en-US"/>
    </w:rPr>
  </w:style>
  <w:style w:type="character" w:customStyle="1" w:styleId="selectable-text">
    <w:name w:val="selectable-text"/>
    <w:basedOn w:val="Standaardalinea-lettertype"/>
    <w:rsid w:val="00643053"/>
  </w:style>
  <w:style w:type="character" w:customStyle="1" w:styleId="Kop3Char">
    <w:name w:val="Kop 3 Char"/>
    <w:basedOn w:val="Standaardalinea-lettertype"/>
    <w:link w:val="Kop3"/>
    <w:uiPriority w:val="9"/>
    <w:rsid w:val="00006C07"/>
    <w:rPr>
      <w:rFonts w:ascii="Aptos" w:eastAsia="Aptos" w:hAnsi="Aptos" w:cs="Aptos"/>
      <w:color w:val="0F476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1917">
      <w:bodyDiv w:val="1"/>
      <w:marLeft w:val="0"/>
      <w:marRight w:val="0"/>
      <w:marTop w:val="0"/>
      <w:marBottom w:val="0"/>
      <w:divBdr>
        <w:top w:val="none" w:sz="0" w:space="0" w:color="auto"/>
        <w:left w:val="none" w:sz="0" w:space="0" w:color="auto"/>
        <w:bottom w:val="none" w:sz="0" w:space="0" w:color="auto"/>
        <w:right w:val="none" w:sz="0" w:space="0" w:color="auto"/>
      </w:divBdr>
    </w:div>
    <w:div w:id="84767762">
      <w:bodyDiv w:val="1"/>
      <w:marLeft w:val="0"/>
      <w:marRight w:val="0"/>
      <w:marTop w:val="0"/>
      <w:marBottom w:val="0"/>
      <w:divBdr>
        <w:top w:val="none" w:sz="0" w:space="0" w:color="auto"/>
        <w:left w:val="none" w:sz="0" w:space="0" w:color="auto"/>
        <w:bottom w:val="none" w:sz="0" w:space="0" w:color="auto"/>
        <w:right w:val="none" w:sz="0" w:space="0" w:color="auto"/>
      </w:divBdr>
    </w:div>
    <w:div w:id="258686264">
      <w:bodyDiv w:val="1"/>
      <w:marLeft w:val="0"/>
      <w:marRight w:val="0"/>
      <w:marTop w:val="0"/>
      <w:marBottom w:val="0"/>
      <w:divBdr>
        <w:top w:val="none" w:sz="0" w:space="0" w:color="auto"/>
        <w:left w:val="none" w:sz="0" w:space="0" w:color="auto"/>
        <w:bottom w:val="none" w:sz="0" w:space="0" w:color="auto"/>
        <w:right w:val="none" w:sz="0" w:space="0" w:color="auto"/>
      </w:divBdr>
    </w:div>
    <w:div w:id="295380138">
      <w:bodyDiv w:val="1"/>
      <w:marLeft w:val="0"/>
      <w:marRight w:val="0"/>
      <w:marTop w:val="0"/>
      <w:marBottom w:val="0"/>
      <w:divBdr>
        <w:top w:val="none" w:sz="0" w:space="0" w:color="auto"/>
        <w:left w:val="none" w:sz="0" w:space="0" w:color="auto"/>
        <w:bottom w:val="none" w:sz="0" w:space="0" w:color="auto"/>
        <w:right w:val="none" w:sz="0" w:space="0" w:color="auto"/>
      </w:divBdr>
    </w:div>
    <w:div w:id="443308180">
      <w:bodyDiv w:val="1"/>
      <w:marLeft w:val="0"/>
      <w:marRight w:val="0"/>
      <w:marTop w:val="0"/>
      <w:marBottom w:val="0"/>
      <w:divBdr>
        <w:top w:val="none" w:sz="0" w:space="0" w:color="auto"/>
        <w:left w:val="none" w:sz="0" w:space="0" w:color="auto"/>
        <w:bottom w:val="none" w:sz="0" w:space="0" w:color="auto"/>
        <w:right w:val="none" w:sz="0" w:space="0" w:color="auto"/>
      </w:divBdr>
    </w:div>
    <w:div w:id="578834904">
      <w:bodyDiv w:val="1"/>
      <w:marLeft w:val="0"/>
      <w:marRight w:val="0"/>
      <w:marTop w:val="0"/>
      <w:marBottom w:val="0"/>
      <w:divBdr>
        <w:top w:val="none" w:sz="0" w:space="0" w:color="auto"/>
        <w:left w:val="none" w:sz="0" w:space="0" w:color="auto"/>
        <w:bottom w:val="none" w:sz="0" w:space="0" w:color="auto"/>
        <w:right w:val="none" w:sz="0" w:space="0" w:color="auto"/>
      </w:divBdr>
    </w:div>
    <w:div w:id="622811037">
      <w:bodyDiv w:val="1"/>
      <w:marLeft w:val="0"/>
      <w:marRight w:val="0"/>
      <w:marTop w:val="0"/>
      <w:marBottom w:val="0"/>
      <w:divBdr>
        <w:top w:val="none" w:sz="0" w:space="0" w:color="auto"/>
        <w:left w:val="none" w:sz="0" w:space="0" w:color="auto"/>
        <w:bottom w:val="none" w:sz="0" w:space="0" w:color="auto"/>
        <w:right w:val="none" w:sz="0" w:space="0" w:color="auto"/>
      </w:divBdr>
    </w:div>
    <w:div w:id="966424519">
      <w:bodyDiv w:val="1"/>
      <w:marLeft w:val="0"/>
      <w:marRight w:val="0"/>
      <w:marTop w:val="0"/>
      <w:marBottom w:val="0"/>
      <w:divBdr>
        <w:top w:val="none" w:sz="0" w:space="0" w:color="auto"/>
        <w:left w:val="none" w:sz="0" w:space="0" w:color="auto"/>
        <w:bottom w:val="none" w:sz="0" w:space="0" w:color="auto"/>
        <w:right w:val="none" w:sz="0" w:space="0" w:color="auto"/>
      </w:divBdr>
    </w:div>
    <w:div w:id="1070154591">
      <w:bodyDiv w:val="1"/>
      <w:marLeft w:val="0"/>
      <w:marRight w:val="0"/>
      <w:marTop w:val="0"/>
      <w:marBottom w:val="0"/>
      <w:divBdr>
        <w:top w:val="none" w:sz="0" w:space="0" w:color="auto"/>
        <w:left w:val="none" w:sz="0" w:space="0" w:color="auto"/>
        <w:bottom w:val="none" w:sz="0" w:space="0" w:color="auto"/>
        <w:right w:val="none" w:sz="0" w:space="0" w:color="auto"/>
      </w:divBdr>
    </w:div>
    <w:div w:id="1145927909">
      <w:bodyDiv w:val="1"/>
      <w:marLeft w:val="0"/>
      <w:marRight w:val="0"/>
      <w:marTop w:val="0"/>
      <w:marBottom w:val="0"/>
      <w:divBdr>
        <w:top w:val="none" w:sz="0" w:space="0" w:color="auto"/>
        <w:left w:val="none" w:sz="0" w:space="0" w:color="auto"/>
        <w:bottom w:val="none" w:sz="0" w:space="0" w:color="auto"/>
        <w:right w:val="none" w:sz="0" w:space="0" w:color="auto"/>
      </w:divBdr>
    </w:div>
    <w:div w:id="1146240721">
      <w:bodyDiv w:val="1"/>
      <w:marLeft w:val="0"/>
      <w:marRight w:val="0"/>
      <w:marTop w:val="0"/>
      <w:marBottom w:val="0"/>
      <w:divBdr>
        <w:top w:val="none" w:sz="0" w:space="0" w:color="auto"/>
        <w:left w:val="none" w:sz="0" w:space="0" w:color="auto"/>
        <w:bottom w:val="none" w:sz="0" w:space="0" w:color="auto"/>
        <w:right w:val="none" w:sz="0" w:space="0" w:color="auto"/>
      </w:divBdr>
    </w:div>
    <w:div w:id="1189293002">
      <w:bodyDiv w:val="1"/>
      <w:marLeft w:val="0"/>
      <w:marRight w:val="0"/>
      <w:marTop w:val="0"/>
      <w:marBottom w:val="0"/>
      <w:divBdr>
        <w:top w:val="none" w:sz="0" w:space="0" w:color="auto"/>
        <w:left w:val="none" w:sz="0" w:space="0" w:color="auto"/>
        <w:bottom w:val="none" w:sz="0" w:space="0" w:color="auto"/>
        <w:right w:val="none" w:sz="0" w:space="0" w:color="auto"/>
      </w:divBdr>
    </w:div>
    <w:div w:id="1312172759">
      <w:bodyDiv w:val="1"/>
      <w:marLeft w:val="0"/>
      <w:marRight w:val="0"/>
      <w:marTop w:val="0"/>
      <w:marBottom w:val="0"/>
      <w:divBdr>
        <w:top w:val="none" w:sz="0" w:space="0" w:color="auto"/>
        <w:left w:val="none" w:sz="0" w:space="0" w:color="auto"/>
        <w:bottom w:val="none" w:sz="0" w:space="0" w:color="auto"/>
        <w:right w:val="none" w:sz="0" w:space="0" w:color="auto"/>
      </w:divBdr>
    </w:div>
    <w:div w:id="1349525708">
      <w:bodyDiv w:val="1"/>
      <w:marLeft w:val="0"/>
      <w:marRight w:val="0"/>
      <w:marTop w:val="0"/>
      <w:marBottom w:val="0"/>
      <w:divBdr>
        <w:top w:val="none" w:sz="0" w:space="0" w:color="auto"/>
        <w:left w:val="none" w:sz="0" w:space="0" w:color="auto"/>
        <w:bottom w:val="none" w:sz="0" w:space="0" w:color="auto"/>
        <w:right w:val="none" w:sz="0" w:space="0" w:color="auto"/>
      </w:divBdr>
    </w:div>
    <w:div w:id="1468932161">
      <w:bodyDiv w:val="1"/>
      <w:marLeft w:val="0"/>
      <w:marRight w:val="0"/>
      <w:marTop w:val="0"/>
      <w:marBottom w:val="0"/>
      <w:divBdr>
        <w:top w:val="none" w:sz="0" w:space="0" w:color="auto"/>
        <w:left w:val="none" w:sz="0" w:space="0" w:color="auto"/>
        <w:bottom w:val="none" w:sz="0" w:space="0" w:color="auto"/>
        <w:right w:val="none" w:sz="0" w:space="0" w:color="auto"/>
      </w:divBdr>
    </w:div>
    <w:div w:id="1557744718">
      <w:bodyDiv w:val="1"/>
      <w:marLeft w:val="0"/>
      <w:marRight w:val="0"/>
      <w:marTop w:val="0"/>
      <w:marBottom w:val="0"/>
      <w:divBdr>
        <w:top w:val="none" w:sz="0" w:space="0" w:color="auto"/>
        <w:left w:val="none" w:sz="0" w:space="0" w:color="auto"/>
        <w:bottom w:val="none" w:sz="0" w:space="0" w:color="auto"/>
        <w:right w:val="none" w:sz="0" w:space="0" w:color="auto"/>
      </w:divBdr>
    </w:div>
    <w:div w:id="1730379448">
      <w:bodyDiv w:val="1"/>
      <w:marLeft w:val="0"/>
      <w:marRight w:val="0"/>
      <w:marTop w:val="0"/>
      <w:marBottom w:val="0"/>
      <w:divBdr>
        <w:top w:val="none" w:sz="0" w:space="0" w:color="auto"/>
        <w:left w:val="none" w:sz="0" w:space="0" w:color="auto"/>
        <w:bottom w:val="none" w:sz="0" w:space="0" w:color="auto"/>
        <w:right w:val="none" w:sz="0" w:space="0" w:color="auto"/>
      </w:divBdr>
    </w:div>
    <w:div w:id="1759057966">
      <w:bodyDiv w:val="1"/>
      <w:marLeft w:val="0"/>
      <w:marRight w:val="0"/>
      <w:marTop w:val="0"/>
      <w:marBottom w:val="0"/>
      <w:divBdr>
        <w:top w:val="none" w:sz="0" w:space="0" w:color="auto"/>
        <w:left w:val="none" w:sz="0" w:space="0" w:color="auto"/>
        <w:bottom w:val="none" w:sz="0" w:space="0" w:color="auto"/>
        <w:right w:val="none" w:sz="0" w:space="0" w:color="auto"/>
      </w:divBdr>
    </w:div>
    <w:div w:id="1852179419">
      <w:bodyDiv w:val="1"/>
      <w:marLeft w:val="0"/>
      <w:marRight w:val="0"/>
      <w:marTop w:val="0"/>
      <w:marBottom w:val="0"/>
      <w:divBdr>
        <w:top w:val="none" w:sz="0" w:space="0" w:color="auto"/>
        <w:left w:val="none" w:sz="0" w:space="0" w:color="auto"/>
        <w:bottom w:val="none" w:sz="0" w:space="0" w:color="auto"/>
        <w:right w:val="none" w:sz="0" w:space="0" w:color="auto"/>
      </w:divBdr>
    </w:div>
    <w:div w:id="1936328959">
      <w:bodyDiv w:val="1"/>
      <w:marLeft w:val="0"/>
      <w:marRight w:val="0"/>
      <w:marTop w:val="0"/>
      <w:marBottom w:val="0"/>
      <w:divBdr>
        <w:top w:val="none" w:sz="0" w:space="0" w:color="auto"/>
        <w:left w:val="none" w:sz="0" w:space="0" w:color="auto"/>
        <w:bottom w:val="none" w:sz="0" w:space="0" w:color="auto"/>
        <w:right w:val="none" w:sz="0" w:space="0" w:color="auto"/>
      </w:divBdr>
    </w:div>
    <w:div w:id="2110546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ehoorlijkbestuur.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2EE8E-56EF-4504-8634-C9F51F34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590</Words>
  <Characters>3250</Characters>
  <Application>Microsoft Office Word</Application>
  <DocSecurity>4</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Rob de Jonge</cp:lastModifiedBy>
  <cp:revision>2</cp:revision>
  <cp:lastPrinted>2022-11-09T13:50:00Z</cp:lastPrinted>
  <dcterms:created xsi:type="dcterms:W3CDTF">2025-03-24T10:43:00Z</dcterms:created>
  <dcterms:modified xsi:type="dcterms:W3CDTF">2025-03-24T10:43:00Z</dcterms:modified>
</cp:coreProperties>
</file>