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ADB4" w14:textId="77777777" w:rsidR="00A44333" w:rsidRDefault="00BB3DE0">
      <w:pPr>
        <w:rPr>
          <w:sz w:val="24"/>
          <w:szCs w:val="24"/>
        </w:rPr>
      </w:pPr>
      <w:r>
        <w:rPr>
          <w:noProof/>
          <w:color w:val="222222"/>
        </w:rPr>
        <w:drawing>
          <wp:inline distT="0" distB="0" distL="0" distR="0" wp14:anchorId="1F99F7A5" wp14:editId="70BE4915">
            <wp:extent cx="1240971" cy="1240971"/>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240971" cy="1240971"/>
                    </a:xfrm>
                    <a:prstGeom prst="rect">
                      <a:avLst/>
                    </a:prstGeom>
                    <a:ln/>
                  </pic:spPr>
                </pic:pic>
              </a:graphicData>
            </a:graphic>
          </wp:inline>
        </w:drawing>
      </w:r>
    </w:p>
    <w:p w14:paraId="5C1BAD21" w14:textId="77777777" w:rsidR="00A44333" w:rsidRDefault="00A44333">
      <w:pPr>
        <w:shd w:val="clear" w:color="auto" w:fill="FFFFFF"/>
        <w:spacing w:after="0" w:line="240" w:lineRule="auto"/>
        <w:rPr>
          <w:color w:val="222222"/>
        </w:rPr>
      </w:pPr>
    </w:p>
    <w:p w14:paraId="2CCDA38E" w14:textId="77777777" w:rsidR="00A44333" w:rsidRDefault="00BB3DE0">
      <w:pPr>
        <w:rPr>
          <w:sz w:val="24"/>
          <w:szCs w:val="24"/>
        </w:rPr>
      </w:pPr>
      <w:r>
        <w:rPr>
          <w:b/>
          <w:sz w:val="24"/>
          <w:szCs w:val="24"/>
        </w:rPr>
        <w:t>SCHRIFTELIJKE VRAGEN</w:t>
      </w:r>
      <w:r>
        <w:rPr>
          <w:sz w:val="24"/>
          <w:szCs w:val="24"/>
        </w:rPr>
        <w:t xml:space="preserve"> aan het college van burgemeester en wethouders: Achterstanden bij WMO en sociaal domein</w:t>
      </w:r>
    </w:p>
    <w:p w14:paraId="68084CE2" w14:textId="77777777" w:rsidR="00A44333" w:rsidRDefault="00BB3DE0">
      <w:pPr>
        <w:jc w:val="right"/>
        <w:rPr>
          <w:sz w:val="24"/>
          <w:szCs w:val="24"/>
        </w:rPr>
      </w:pPr>
      <w:r>
        <w:rPr>
          <w:sz w:val="24"/>
          <w:szCs w:val="24"/>
        </w:rPr>
        <w:t xml:space="preserve">Den Helder 27 januari 2025 </w:t>
      </w:r>
    </w:p>
    <w:p w14:paraId="217A7330" w14:textId="77777777" w:rsidR="00A44333" w:rsidRDefault="00BB3DE0">
      <w:pPr>
        <w:spacing w:before="240" w:after="240"/>
        <w:rPr>
          <w:sz w:val="24"/>
          <w:szCs w:val="24"/>
        </w:rPr>
      </w:pPr>
      <w:r>
        <w:rPr>
          <w:sz w:val="24"/>
          <w:szCs w:val="24"/>
        </w:rPr>
        <w:t>Geacht college,</w:t>
      </w:r>
    </w:p>
    <w:p w14:paraId="71A1C04B" w14:textId="77777777" w:rsidR="00A44333" w:rsidRDefault="00BB3DE0">
      <w:pPr>
        <w:spacing w:before="240" w:after="240"/>
        <w:rPr>
          <w:sz w:val="24"/>
          <w:szCs w:val="24"/>
        </w:rPr>
      </w:pPr>
      <w:r>
        <w:rPr>
          <w:sz w:val="24"/>
          <w:szCs w:val="24"/>
        </w:rPr>
        <w:t>Wij hebben meerdere signalen ontvangen dat de achterstanden binnen de WMO en de afdeling Sociaal Domein opnieuw oplopen. Dit betreft met name de behandeling van aanvragen binnen de gestelde termijnen. Dit is een zorgelijke ontwikkeling, gezien de impact op onze inwoners die afhankelijk zijn van deze voorzieningen. Achterstanden binnen de WMO en het sociaal domein raken inwoners direct in hun dagelijkse leven. Dit kan leiden tot stress, verminderde kwaliteit van leven, en soms zelfs het uitblijven van noodza</w:t>
      </w:r>
      <w:r>
        <w:rPr>
          <w:sz w:val="24"/>
          <w:szCs w:val="24"/>
        </w:rPr>
        <w:t>kelijke zorg.</w:t>
      </w:r>
    </w:p>
    <w:p w14:paraId="655ADE80" w14:textId="77777777" w:rsidR="00A44333" w:rsidRDefault="00BB3DE0">
      <w:pPr>
        <w:spacing w:before="240" w:after="240"/>
        <w:rPr>
          <w:sz w:val="24"/>
          <w:szCs w:val="24"/>
        </w:rPr>
      </w:pPr>
      <w:r>
        <w:rPr>
          <w:sz w:val="24"/>
          <w:szCs w:val="24"/>
        </w:rPr>
        <w:t>In een gemeente waar iedereen zich gehoord en ondersteund zou moeten voelen, is dit onacceptabel. Het is daarom van groot belang dat deze achterstanden niet alleen worden teruggedrongen, maar dat ook structurele oplossingen worden gevonden om herhaling in de toekomst te voorkomen.</w:t>
      </w:r>
    </w:p>
    <w:p w14:paraId="6A16CC02" w14:textId="77777777" w:rsidR="00A44333" w:rsidRDefault="00BB3DE0">
      <w:pPr>
        <w:spacing w:before="240" w:after="240"/>
        <w:rPr>
          <w:sz w:val="24"/>
          <w:szCs w:val="24"/>
        </w:rPr>
      </w:pPr>
      <w:r>
        <w:rPr>
          <w:sz w:val="24"/>
          <w:szCs w:val="24"/>
        </w:rPr>
        <w:t>Wij hebben hierover de volgende vragen:</w:t>
      </w:r>
    </w:p>
    <w:p w14:paraId="079D5E11" w14:textId="17AB1165" w:rsidR="00A44333" w:rsidRDefault="00BB3DE0">
      <w:pPr>
        <w:spacing w:before="240" w:after="240"/>
        <w:rPr>
          <w:sz w:val="24"/>
          <w:szCs w:val="24"/>
        </w:rPr>
      </w:pPr>
      <w:r>
        <w:rPr>
          <w:b/>
          <w:sz w:val="24"/>
          <w:szCs w:val="24"/>
        </w:rPr>
        <w:t>1. Achterstanden en termijnen</w:t>
      </w:r>
      <w:r>
        <w:rPr>
          <w:b/>
          <w:sz w:val="24"/>
          <w:szCs w:val="24"/>
        </w:rPr>
        <w:br/>
      </w:r>
      <w:r>
        <w:rPr>
          <w:sz w:val="24"/>
          <w:szCs w:val="24"/>
        </w:rPr>
        <w:t>Kunt u aangeven hoeveel aanvragen binnen de WMO momenteel buiten de wettelijke termijnen worden afgehandeld? Hoe verhouden deze cijfers zich tot de afgesproken norm?</w:t>
      </w:r>
    </w:p>
    <w:p w14:paraId="3B2E76E3" w14:textId="77777777" w:rsidR="00A44333" w:rsidRDefault="00BB3DE0">
      <w:pPr>
        <w:spacing w:before="240" w:after="240"/>
        <w:rPr>
          <w:b/>
          <w:sz w:val="24"/>
          <w:szCs w:val="24"/>
        </w:rPr>
      </w:pPr>
      <w:r>
        <w:rPr>
          <w:b/>
          <w:sz w:val="24"/>
          <w:szCs w:val="24"/>
        </w:rPr>
        <w:t>2. Oorzaken en impact</w:t>
      </w:r>
    </w:p>
    <w:p w14:paraId="0093AB99" w14:textId="77777777" w:rsidR="00A44333" w:rsidRDefault="00BB3DE0">
      <w:pPr>
        <w:numPr>
          <w:ilvl w:val="0"/>
          <w:numId w:val="3"/>
        </w:numPr>
        <w:spacing w:before="240" w:after="0"/>
        <w:rPr>
          <w:sz w:val="24"/>
          <w:szCs w:val="24"/>
        </w:rPr>
      </w:pPr>
      <w:r>
        <w:rPr>
          <w:sz w:val="24"/>
          <w:szCs w:val="24"/>
        </w:rPr>
        <w:t>Wat zijn de oorzaken van deze oplopende achterstanden?</w:t>
      </w:r>
    </w:p>
    <w:p w14:paraId="3C2ACAD9" w14:textId="77777777" w:rsidR="00A44333" w:rsidRDefault="00BB3DE0">
      <w:pPr>
        <w:numPr>
          <w:ilvl w:val="0"/>
          <w:numId w:val="3"/>
        </w:numPr>
        <w:spacing w:after="0"/>
        <w:rPr>
          <w:sz w:val="24"/>
          <w:szCs w:val="24"/>
        </w:rPr>
      </w:pPr>
      <w:r>
        <w:rPr>
          <w:sz w:val="24"/>
          <w:szCs w:val="24"/>
        </w:rPr>
        <w:t>Heeft het college zicht op specifieke knelpunten, zoals een tekort aan personeel, onvoldoende budget, of inefficiënte werkprocessen?</w:t>
      </w:r>
    </w:p>
    <w:p w14:paraId="50B4BE80" w14:textId="77777777" w:rsidR="00A44333" w:rsidRDefault="00BB3DE0">
      <w:pPr>
        <w:numPr>
          <w:ilvl w:val="0"/>
          <w:numId w:val="3"/>
        </w:numPr>
        <w:spacing w:after="240"/>
        <w:rPr>
          <w:sz w:val="24"/>
          <w:szCs w:val="24"/>
        </w:rPr>
      </w:pPr>
      <w:r>
        <w:rPr>
          <w:sz w:val="24"/>
          <w:szCs w:val="24"/>
        </w:rPr>
        <w:t>Welke doelgroepen binnen de WMO en het sociaal domein (bijvoorbeeld ouderen, mantelzorgers of mensen met een beperking) worden het hardst getroffen door deze achterstanden? Hoe wordt hier specifiek op ingespeeld?</w:t>
      </w:r>
    </w:p>
    <w:p w14:paraId="40FD075F" w14:textId="77777777" w:rsidR="00A44333" w:rsidRDefault="00BB3DE0">
      <w:pPr>
        <w:spacing w:before="240" w:after="240"/>
        <w:rPr>
          <w:b/>
          <w:sz w:val="24"/>
          <w:szCs w:val="24"/>
        </w:rPr>
      </w:pPr>
      <w:r>
        <w:rPr>
          <w:b/>
          <w:sz w:val="24"/>
          <w:szCs w:val="24"/>
        </w:rPr>
        <w:lastRenderedPageBreak/>
        <w:t>3. Ingebrekestellingen en financiële risico’s</w:t>
      </w:r>
    </w:p>
    <w:p w14:paraId="46109D4E" w14:textId="65F98223" w:rsidR="00A44333" w:rsidRDefault="00BB3DE0">
      <w:pPr>
        <w:numPr>
          <w:ilvl w:val="0"/>
          <w:numId w:val="5"/>
        </w:numPr>
        <w:spacing w:after="240"/>
        <w:rPr>
          <w:sz w:val="24"/>
          <w:szCs w:val="24"/>
        </w:rPr>
      </w:pPr>
      <w:r>
        <w:rPr>
          <w:sz w:val="24"/>
          <w:szCs w:val="24"/>
        </w:rPr>
        <w:t>Indien de wettelijke termijnen voor de afhandeling van meldingen in het kader van de WMO</w:t>
      </w:r>
      <w:r>
        <w:rPr>
          <w:sz w:val="24"/>
          <w:szCs w:val="24"/>
        </w:rPr>
        <w:t xml:space="preserve"> worden overschreden, kunnen inwoners recht hebben op een dwangsom of compensatie. Heeft de gemeente al dwangsommen of compensatieverzoeken ontvangen naar aanleiding van het overschrijden van beslistermijnen? Zo ja, om hoeveel gevallen gaat dit en wat is de financiële impact hiervan voor de gemeente?</w:t>
      </w:r>
    </w:p>
    <w:p w14:paraId="066F925B" w14:textId="2A15A927" w:rsidR="00A44333" w:rsidRDefault="00BB3DE0">
      <w:pPr>
        <w:numPr>
          <w:ilvl w:val="0"/>
          <w:numId w:val="5"/>
        </w:numPr>
        <w:spacing w:after="240"/>
        <w:rPr>
          <w:sz w:val="24"/>
          <w:szCs w:val="24"/>
        </w:rPr>
      </w:pPr>
      <w:r>
        <w:rPr>
          <w:sz w:val="24"/>
          <w:szCs w:val="24"/>
        </w:rPr>
        <w:t>Zijn er momenteel ingebrekestellingen afgehandeld? Z</w:t>
      </w:r>
      <w:r>
        <w:rPr>
          <w:sz w:val="24"/>
          <w:szCs w:val="24"/>
        </w:rPr>
        <w:t xml:space="preserve">o ja,  hoeveel? </w:t>
      </w:r>
    </w:p>
    <w:p w14:paraId="014E5872" w14:textId="77777777" w:rsidR="00A44333" w:rsidRDefault="00BB3DE0">
      <w:pPr>
        <w:spacing w:before="240" w:after="240"/>
        <w:rPr>
          <w:b/>
          <w:sz w:val="24"/>
          <w:szCs w:val="24"/>
        </w:rPr>
      </w:pPr>
      <w:r>
        <w:rPr>
          <w:b/>
          <w:sz w:val="24"/>
          <w:szCs w:val="24"/>
        </w:rPr>
        <w:t>4. Lessen uit het verleden en preventieve maatregelen</w:t>
      </w:r>
    </w:p>
    <w:p w14:paraId="35A3C769" w14:textId="77777777" w:rsidR="00A44333" w:rsidRDefault="00BB3DE0">
      <w:pPr>
        <w:numPr>
          <w:ilvl w:val="0"/>
          <w:numId w:val="2"/>
        </w:numPr>
        <w:spacing w:before="240" w:after="0"/>
        <w:rPr>
          <w:sz w:val="24"/>
          <w:szCs w:val="24"/>
        </w:rPr>
      </w:pPr>
      <w:r>
        <w:rPr>
          <w:sz w:val="24"/>
          <w:szCs w:val="24"/>
        </w:rPr>
        <w:t>Welke lessen heeft het college getrokken uit eerdere situaties waarin achterstanden ontstonden? Waarom hebben deze niet geleid tot structurele verbeteringen?</w:t>
      </w:r>
    </w:p>
    <w:p w14:paraId="6725D13F" w14:textId="77777777" w:rsidR="00A44333" w:rsidRDefault="00BB3DE0">
      <w:pPr>
        <w:numPr>
          <w:ilvl w:val="0"/>
          <w:numId w:val="2"/>
        </w:numPr>
        <w:spacing w:after="240"/>
        <w:rPr>
          <w:sz w:val="24"/>
          <w:szCs w:val="24"/>
        </w:rPr>
      </w:pPr>
      <w:r>
        <w:rPr>
          <w:sz w:val="24"/>
          <w:szCs w:val="24"/>
        </w:rPr>
        <w:t>Wat doet het college nu om te voorkomen dat nieuwe aanvragen de achterstanden verder vergroten? Zijn er preventieve maatregelen getroffen om de instroom beter te managen?</w:t>
      </w:r>
    </w:p>
    <w:p w14:paraId="30D95BD8" w14:textId="77777777" w:rsidR="00A44333" w:rsidRDefault="00BB3DE0">
      <w:pPr>
        <w:spacing w:before="240" w:after="240"/>
        <w:rPr>
          <w:b/>
          <w:sz w:val="24"/>
          <w:szCs w:val="24"/>
        </w:rPr>
      </w:pPr>
      <w:r>
        <w:rPr>
          <w:b/>
          <w:sz w:val="24"/>
          <w:szCs w:val="24"/>
        </w:rPr>
        <w:t>5. Capaciteit en samenwerking</w:t>
      </w:r>
    </w:p>
    <w:p w14:paraId="1DA52DE9" w14:textId="77777777" w:rsidR="00A44333" w:rsidRDefault="00BB3DE0">
      <w:pPr>
        <w:numPr>
          <w:ilvl w:val="0"/>
          <w:numId w:val="4"/>
        </w:numPr>
        <w:spacing w:before="240" w:after="240"/>
        <w:rPr>
          <w:sz w:val="24"/>
          <w:szCs w:val="24"/>
        </w:rPr>
      </w:pPr>
      <w:r>
        <w:rPr>
          <w:sz w:val="24"/>
          <w:szCs w:val="24"/>
        </w:rPr>
        <w:t>Heeft het college overwogen om tijdelijke extra capaciteit in te zetten (bijvoorbeeld via inhuur of externe partijen) om de huidige achterstanden weg te werken? Zo nee, waarom niet?</w:t>
      </w:r>
    </w:p>
    <w:p w14:paraId="64DEFF36" w14:textId="1C06F717" w:rsidR="00A44333" w:rsidRDefault="00BB3DE0">
      <w:pPr>
        <w:spacing w:before="240" w:after="240"/>
        <w:rPr>
          <w:sz w:val="24"/>
          <w:szCs w:val="24"/>
        </w:rPr>
      </w:pPr>
      <w:r>
        <w:rPr>
          <w:b/>
          <w:sz w:val="24"/>
          <w:szCs w:val="24"/>
        </w:rPr>
        <w:t>6. Communicatie met inwoners</w:t>
      </w:r>
      <w:r>
        <w:rPr>
          <w:b/>
          <w:sz w:val="24"/>
          <w:szCs w:val="24"/>
        </w:rPr>
        <w:br/>
      </w:r>
      <w:r>
        <w:rPr>
          <w:sz w:val="24"/>
          <w:szCs w:val="24"/>
        </w:rPr>
        <w:t>Hoe informeert u inwoners die te maken krijgen met vertragingen in de afhandeling van hun aanvragen? Wordt er daarbij rekening gehouden met de urgentie van bepaalde situaties, bijvoorbeeld bij zorgbehoevenden?</w:t>
      </w:r>
    </w:p>
    <w:p w14:paraId="59F1A3F7" w14:textId="77777777" w:rsidR="00A44333" w:rsidRDefault="00BB3DE0">
      <w:pPr>
        <w:spacing w:before="240" w:after="240"/>
        <w:rPr>
          <w:b/>
          <w:sz w:val="24"/>
          <w:szCs w:val="24"/>
        </w:rPr>
      </w:pPr>
      <w:r>
        <w:rPr>
          <w:b/>
          <w:sz w:val="24"/>
          <w:szCs w:val="24"/>
        </w:rPr>
        <w:t>7. Monitoring en verantwoording</w:t>
      </w:r>
    </w:p>
    <w:p w14:paraId="262C2368" w14:textId="77777777" w:rsidR="00A44333" w:rsidRDefault="00BB3DE0">
      <w:pPr>
        <w:numPr>
          <w:ilvl w:val="0"/>
          <w:numId w:val="1"/>
        </w:numPr>
        <w:spacing w:before="240" w:after="0"/>
        <w:rPr>
          <w:sz w:val="24"/>
          <w:szCs w:val="24"/>
        </w:rPr>
      </w:pPr>
      <w:r>
        <w:rPr>
          <w:sz w:val="24"/>
          <w:szCs w:val="24"/>
        </w:rPr>
        <w:t>Op welke wijze monitort u de voortgang van verbetermaatregelen binnen de WMO en het sociaal domein?</w:t>
      </w:r>
    </w:p>
    <w:p w14:paraId="06571D1C" w14:textId="77777777" w:rsidR="00A44333" w:rsidRDefault="00BB3DE0">
      <w:pPr>
        <w:numPr>
          <w:ilvl w:val="0"/>
          <w:numId w:val="1"/>
        </w:numPr>
        <w:spacing w:after="240"/>
        <w:rPr>
          <w:sz w:val="24"/>
          <w:szCs w:val="24"/>
        </w:rPr>
      </w:pPr>
      <w:r>
        <w:rPr>
          <w:sz w:val="24"/>
          <w:szCs w:val="24"/>
        </w:rPr>
        <w:t>Hoe gaat u de raad hierover tijdig informeren?</w:t>
      </w:r>
    </w:p>
    <w:p w14:paraId="570463DB" w14:textId="77777777" w:rsidR="00A44333" w:rsidRDefault="00BB3DE0">
      <w:pPr>
        <w:spacing w:before="240" w:after="240"/>
        <w:rPr>
          <w:sz w:val="24"/>
          <w:szCs w:val="24"/>
        </w:rPr>
      </w:pPr>
      <w:r>
        <w:rPr>
          <w:sz w:val="24"/>
          <w:szCs w:val="24"/>
        </w:rPr>
        <w:t>Wij zien uw beantwoording met enige voortvarendheid tegemoet en hopen dat er spoedig actie wordt ondernomen om deze situatie te verbeteren.</w:t>
      </w:r>
    </w:p>
    <w:p w14:paraId="5E77BA99" w14:textId="77777777" w:rsidR="00A44333" w:rsidRDefault="00BB3DE0">
      <w:pPr>
        <w:spacing w:before="240" w:after="240"/>
        <w:rPr>
          <w:sz w:val="24"/>
          <w:szCs w:val="24"/>
        </w:rPr>
      </w:pPr>
      <w:r>
        <w:rPr>
          <w:sz w:val="24"/>
          <w:szCs w:val="24"/>
        </w:rPr>
        <w:t>Namens de fractie van Behoorlijk Bestuur voor Den Helder en Julianadorp</w:t>
      </w:r>
      <w:r>
        <w:rPr>
          <w:sz w:val="24"/>
          <w:szCs w:val="24"/>
        </w:rPr>
        <w:br/>
        <w:t xml:space="preserve"> S. Hamerslag </w:t>
      </w:r>
    </w:p>
    <w:p w14:paraId="323E6AF5" w14:textId="77777777" w:rsidR="00A44333" w:rsidRDefault="00A44333">
      <w:pPr>
        <w:rPr>
          <w:sz w:val="24"/>
          <w:szCs w:val="24"/>
        </w:rPr>
      </w:pPr>
    </w:p>
    <w:sectPr w:rsidR="00A44333">
      <w:pgSz w:w="12240" w:h="15840"/>
      <w:pgMar w:top="709"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793"/>
    <w:multiLevelType w:val="multilevel"/>
    <w:tmpl w:val="2A44F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D4760"/>
    <w:multiLevelType w:val="multilevel"/>
    <w:tmpl w:val="E7986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C12F9"/>
    <w:multiLevelType w:val="multilevel"/>
    <w:tmpl w:val="09F42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6440B"/>
    <w:multiLevelType w:val="multilevel"/>
    <w:tmpl w:val="21AA0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23194"/>
    <w:multiLevelType w:val="multilevel"/>
    <w:tmpl w:val="89EC8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408327">
    <w:abstractNumId w:val="2"/>
  </w:num>
  <w:num w:numId="2" w16cid:durableId="1830099144">
    <w:abstractNumId w:val="3"/>
  </w:num>
  <w:num w:numId="3" w16cid:durableId="388656592">
    <w:abstractNumId w:val="4"/>
  </w:num>
  <w:num w:numId="4" w16cid:durableId="988873176">
    <w:abstractNumId w:val="1"/>
  </w:num>
  <w:num w:numId="5" w16cid:durableId="146920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33"/>
    <w:rsid w:val="009E52F9"/>
    <w:rsid w:val="00A44333"/>
    <w:rsid w:val="00BB3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F5D7"/>
  <w15:docId w15:val="{B916CAC0-0AB4-4B65-8CA1-0BBBFECF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2851</Characters>
  <Application>Microsoft Office Word</Application>
  <DocSecurity>4</DocSecurity>
  <Lines>23</Lines>
  <Paragraphs>6</Paragraphs>
  <ScaleCrop>false</ScaleCrop>
  <Company>Gemeente Den Helder</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2025-01-28T06:34:00Z</dcterms:created>
  <dcterms:modified xsi:type="dcterms:W3CDTF">2025-01-28T06:34:00Z</dcterms:modified>
</cp:coreProperties>
</file>