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7796" w14:textId="7D07A9F0" w:rsidR="00023FC7" w:rsidRPr="00023FC7" w:rsidRDefault="00A20685" w:rsidP="00023FC7">
      <w:pPr>
        <w:rPr>
          <w:b/>
          <w:bCs/>
        </w:rPr>
      </w:pPr>
      <w:r w:rsidRPr="00BA6693">
        <w:rPr>
          <w:b/>
          <w:bCs/>
          <w:noProof/>
        </w:rPr>
        <w:drawing>
          <wp:anchor distT="0" distB="0" distL="114300" distR="114300" simplePos="0" relativeHeight="251659264" behindDoc="1" locked="0" layoutInCell="1" allowOverlap="1" wp14:anchorId="0A82AD2E" wp14:editId="1D2CD45F">
            <wp:simplePos x="0" y="0"/>
            <wp:positionH relativeFrom="column">
              <wp:posOffset>4278172</wp:posOffset>
            </wp:positionH>
            <wp:positionV relativeFrom="paragraph">
              <wp:posOffset>-750422</wp:posOffset>
            </wp:positionV>
            <wp:extent cx="2190026" cy="219002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026" cy="2190026"/>
                    </a:xfrm>
                    <a:prstGeom prst="rect">
                      <a:avLst/>
                    </a:prstGeom>
                  </pic:spPr>
                </pic:pic>
              </a:graphicData>
            </a:graphic>
            <wp14:sizeRelH relativeFrom="page">
              <wp14:pctWidth>0</wp14:pctWidth>
            </wp14:sizeRelH>
            <wp14:sizeRelV relativeFrom="page">
              <wp14:pctHeight>0</wp14:pctHeight>
            </wp14:sizeRelV>
          </wp:anchor>
        </w:drawing>
      </w:r>
      <w:r w:rsidR="004005F3" w:rsidRPr="00BA6693">
        <w:rPr>
          <w:b/>
          <w:bCs/>
        </w:rPr>
        <w:t>Vr</w:t>
      </w:r>
      <w:r w:rsidR="004005F3">
        <w:rPr>
          <w:b/>
          <w:bCs/>
        </w:rPr>
        <w:t>agen aan het college van burgemeester en wethouders van Den Helder</w:t>
      </w:r>
    </w:p>
    <w:p w14:paraId="48F559B7" w14:textId="77777777" w:rsidR="004E4F3B" w:rsidRDefault="004E4F3B" w:rsidP="004E4F3B">
      <w:pPr>
        <w:pStyle w:val="Geenafstand"/>
      </w:pPr>
    </w:p>
    <w:p w14:paraId="608D487F" w14:textId="093C928E" w:rsidR="00AC1AC7" w:rsidRDefault="00AC1AC7" w:rsidP="00A20685">
      <w:pPr>
        <w:pStyle w:val="Geenafstand"/>
        <w:tabs>
          <w:tab w:val="center" w:pos="4536"/>
        </w:tabs>
      </w:pPr>
    </w:p>
    <w:p w14:paraId="7B74725A" w14:textId="231F29F3" w:rsidR="000446FB" w:rsidRDefault="000446FB" w:rsidP="000446FB">
      <w:pPr>
        <w:pStyle w:val="Geenafstand"/>
        <w:tabs>
          <w:tab w:val="left" w:pos="5576"/>
        </w:tabs>
      </w:pPr>
      <w:r>
        <w:tab/>
      </w:r>
      <w:r>
        <w:tab/>
      </w:r>
      <w:r>
        <w:tab/>
      </w:r>
    </w:p>
    <w:p w14:paraId="0273B78F" w14:textId="0CD08978" w:rsidR="004E4F3B" w:rsidRPr="0042718B" w:rsidRDefault="004E4F3B" w:rsidP="004E4F3B">
      <w:pPr>
        <w:pStyle w:val="Geenafstand"/>
        <w:rPr>
          <w:color w:val="000000" w:themeColor="text1"/>
        </w:rPr>
      </w:pPr>
      <w:r w:rsidRPr="0042718B">
        <w:rPr>
          <w:color w:val="000000" w:themeColor="text1"/>
        </w:rPr>
        <w:t>Den Helder,</w:t>
      </w:r>
      <w:r w:rsidR="00CF5B00" w:rsidRPr="0042718B">
        <w:rPr>
          <w:color w:val="000000" w:themeColor="text1"/>
        </w:rPr>
        <w:t xml:space="preserve"> </w:t>
      </w:r>
      <w:r w:rsidR="009B2E6F">
        <w:rPr>
          <w:color w:val="000000" w:themeColor="text1"/>
        </w:rPr>
        <w:t>27 februari</w:t>
      </w:r>
      <w:r w:rsidR="00023FC7" w:rsidRPr="0042718B">
        <w:rPr>
          <w:color w:val="000000" w:themeColor="text1"/>
        </w:rPr>
        <w:t xml:space="preserve"> 202</w:t>
      </w:r>
      <w:r w:rsidR="00937ED8">
        <w:rPr>
          <w:color w:val="000000" w:themeColor="text1"/>
        </w:rPr>
        <w:t>5</w:t>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p>
    <w:p w14:paraId="7F16FCB4" w14:textId="7275D2FF" w:rsidR="000446FB" w:rsidRPr="0042718B" w:rsidRDefault="000446FB" w:rsidP="004E4F3B">
      <w:pPr>
        <w:pStyle w:val="Geenafstand"/>
        <w:rPr>
          <w:color w:val="000000" w:themeColor="text1"/>
        </w:rPr>
      </w:pP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p>
    <w:p w14:paraId="698A485A" w14:textId="77777777" w:rsidR="004E4F3B" w:rsidRPr="0042718B" w:rsidRDefault="009B23D4" w:rsidP="004E4F3B">
      <w:pPr>
        <w:rPr>
          <w:color w:val="000000" w:themeColor="text1"/>
        </w:rPr>
      </w:pPr>
      <w:r w:rsidRPr="0042718B">
        <w:rPr>
          <w:noProof/>
          <w:color w:val="000000" w:themeColor="text1"/>
          <w:lang w:val="en-US" w:eastAsia="en-US"/>
        </w:rPr>
        <mc:AlternateContent>
          <mc:Choice Requires="wps">
            <w:drawing>
              <wp:anchor distT="0" distB="0" distL="114300" distR="114300" simplePos="0" relativeHeight="251658240" behindDoc="0" locked="0" layoutInCell="1" allowOverlap="1" wp14:anchorId="0612AA31" wp14:editId="1517D3A6">
                <wp:simplePos x="0" y="0"/>
                <wp:positionH relativeFrom="column">
                  <wp:posOffset>5080</wp:posOffset>
                </wp:positionH>
                <wp:positionV relativeFrom="paragraph">
                  <wp:posOffset>138430</wp:posOffset>
                </wp:positionV>
                <wp:extent cx="6334125" cy="635"/>
                <wp:effectExtent l="0" t="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F251A6D" id="_x0000_t32" coordsize="21600,21600" o:spt="32" o:oned="t" path="m,l21600,21600e" filled="f">
                <v:path arrowok="t" fillok="f" o:connecttype="none"/>
                <o:lock v:ext="edit" shapetype="t"/>
              </v:shapetype>
              <v:shape id="AutoShape 2" o:spid="_x0000_s1026" type="#_x0000_t32" style="position:absolute;margin-left:.4pt;margin-top:10.9pt;width:49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"/>
            </w:pict>
          </mc:Fallback>
        </mc:AlternateContent>
      </w:r>
    </w:p>
    <w:p w14:paraId="209BD66C" w14:textId="0A825188" w:rsidR="00D470AD" w:rsidRPr="00D470AD" w:rsidRDefault="004717FB" w:rsidP="00D470AD">
      <w:pPr>
        <w:rPr>
          <w:color w:val="000000" w:themeColor="text1"/>
        </w:rPr>
      </w:pPr>
      <w:r>
        <w:rPr>
          <w:color w:val="000000" w:themeColor="text1"/>
        </w:rPr>
        <w:t>G</w:t>
      </w:r>
      <w:r w:rsidR="00D470AD">
        <w:rPr>
          <w:color w:val="000000" w:themeColor="text1"/>
        </w:rPr>
        <w:t>eacht college</w:t>
      </w:r>
      <w:r>
        <w:rPr>
          <w:color w:val="000000" w:themeColor="text1"/>
        </w:rPr>
        <w:t>,</w:t>
      </w:r>
      <w:r w:rsidR="00D470AD">
        <w:rPr>
          <w:color w:val="000000" w:themeColor="text1"/>
        </w:rPr>
        <w:br/>
      </w:r>
      <w:r w:rsidR="00D470AD">
        <w:rPr>
          <w:color w:val="000000" w:themeColor="text1"/>
        </w:rPr>
        <w:br/>
      </w:r>
      <w:r w:rsidR="00D470AD" w:rsidRPr="00D470AD">
        <w:rPr>
          <w:color w:val="000000" w:themeColor="text1"/>
        </w:rPr>
        <w:t>De afgelopen periode is er landelijk veel te doen geweest rondom de stikstofwetgeving en het daaraan gekoppelde AERIUS-model. De minister zelf heeft aangegeven dat, zodra er een beter model beschikbaar is, zal worden overgestapt, wat de indruk wekt dat het huidige systeem niet onomstreden is. Ondertussen ondervinden lokale projecten</w:t>
      </w:r>
      <w:r w:rsidR="005B3873">
        <w:rPr>
          <w:color w:val="000000" w:themeColor="text1"/>
        </w:rPr>
        <w:t xml:space="preserve">, </w:t>
      </w:r>
      <w:r w:rsidR="00D470AD" w:rsidRPr="00D470AD">
        <w:rPr>
          <w:color w:val="000000" w:themeColor="text1"/>
        </w:rPr>
        <w:t>zoals de ontwikkeling van Julianadorp Oost</w:t>
      </w:r>
      <w:r w:rsidR="005B3873">
        <w:rPr>
          <w:color w:val="000000" w:themeColor="text1"/>
        </w:rPr>
        <w:t xml:space="preserve">, </w:t>
      </w:r>
      <w:r w:rsidR="00D470AD" w:rsidRPr="00D470AD">
        <w:rPr>
          <w:color w:val="000000" w:themeColor="text1"/>
        </w:rPr>
        <w:t>steeds meer hinder van regels die wellicht op een wankel fundament rusten.</w:t>
      </w:r>
    </w:p>
    <w:p w14:paraId="157DB17F" w14:textId="77777777" w:rsidR="00D470AD" w:rsidRPr="00D470AD" w:rsidRDefault="00D470AD" w:rsidP="00D470AD">
      <w:pPr>
        <w:rPr>
          <w:color w:val="000000" w:themeColor="text1"/>
        </w:rPr>
      </w:pPr>
      <w:r w:rsidRPr="00D470AD">
        <w:rPr>
          <w:color w:val="000000" w:themeColor="text1"/>
        </w:rPr>
        <w:t>Het roept de vraag op hoe lang onze gemeente de huidige, rigide stikstofkaders nog zonder meer moet aanvaarden, terwijl de maatschappelijke en economische belangen in Den Helder groot zijn. Met een lichte knipoog naar een klein Gallisch dorpje dat ooit standhield tegen een machtig rijk, spreken wij de hoop uit dat ook onze stad zich durft te verzetten tegen een juridisch kader dat verouderd lijkt en lokale vooruitgang belemmert.</w:t>
      </w:r>
    </w:p>
    <w:p w14:paraId="120F1AD3" w14:textId="77777777" w:rsidR="00D470AD" w:rsidRPr="00D470AD" w:rsidRDefault="00D470AD" w:rsidP="00D470AD">
      <w:pPr>
        <w:rPr>
          <w:color w:val="000000" w:themeColor="text1"/>
        </w:rPr>
      </w:pPr>
      <w:r w:rsidRPr="00D470AD">
        <w:rPr>
          <w:color w:val="000000" w:themeColor="text1"/>
        </w:rPr>
        <w:t>Hieronder treft u onze schriftelijke vragen. Wij verzoeken u deze zo spoedig mogelijk te beantwoorden.</w:t>
      </w:r>
    </w:p>
    <w:p w14:paraId="6C4988A2" w14:textId="2310604D" w:rsidR="00827BA8" w:rsidRPr="00827BA8" w:rsidRDefault="00827BA8" w:rsidP="00827BA8">
      <w:pPr>
        <w:rPr>
          <w:color w:val="000000" w:themeColor="text1"/>
        </w:rPr>
      </w:pPr>
      <w:r w:rsidRPr="00827BA8">
        <w:rPr>
          <w:b/>
          <w:bCs/>
          <w:color w:val="000000" w:themeColor="text1"/>
        </w:rPr>
        <w:t>Tegenstrijdige regels en lokale belangen</w:t>
      </w:r>
    </w:p>
    <w:p w14:paraId="5C0B9700" w14:textId="1205BDA2" w:rsidR="00827BA8" w:rsidRPr="004717FB" w:rsidRDefault="00827BA8" w:rsidP="004717FB">
      <w:pPr>
        <w:pStyle w:val="Lijstalinea"/>
        <w:numPr>
          <w:ilvl w:val="0"/>
          <w:numId w:val="12"/>
        </w:numPr>
        <w:rPr>
          <w:color w:val="000000" w:themeColor="text1"/>
        </w:rPr>
      </w:pPr>
      <w:r w:rsidRPr="004717FB">
        <w:rPr>
          <w:i/>
          <w:iCs/>
          <w:color w:val="000000" w:themeColor="text1"/>
        </w:rPr>
        <w:t>In de geest van een klein Gallisch dorpje dat zich niet liet knechten door een machtig Rijk: waarom zou Den Helder zich onvoorwaardelijk moeten blijven conformeren aan stikstofregels die zelfs door de minister zélf in twijfel worden getrokken (AERIUS)?</w:t>
      </w:r>
    </w:p>
    <w:p w14:paraId="43ACC76C" w14:textId="77777777" w:rsidR="00827BA8" w:rsidRPr="00827BA8" w:rsidRDefault="00827BA8" w:rsidP="00827BA8">
      <w:pPr>
        <w:numPr>
          <w:ilvl w:val="0"/>
          <w:numId w:val="12"/>
        </w:numPr>
        <w:rPr>
          <w:color w:val="000000" w:themeColor="text1"/>
        </w:rPr>
      </w:pPr>
      <w:r w:rsidRPr="00827BA8">
        <w:rPr>
          <w:i/>
          <w:iCs/>
          <w:color w:val="000000" w:themeColor="text1"/>
        </w:rPr>
        <w:t>Deelt het college de mening dat onze gemeente juist de plicht heeft om lokale bouwambities en werkgelegenheid boven een twijfelachtig rekenmodel te stellen?</w:t>
      </w:r>
    </w:p>
    <w:p w14:paraId="566B4DB4" w14:textId="04549F2D" w:rsidR="00827BA8" w:rsidRPr="00827BA8" w:rsidRDefault="00827BA8" w:rsidP="00827BA8">
      <w:pPr>
        <w:rPr>
          <w:color w:val="000000" w:themeColor="text1"/>
        </w:rPr>
      </w:pPr>
      <w:r w:rsidRPr="00827BA8">
        <w:rPr>
          <w:b/>
          <w:bCs/>
          <w:color w:val="000000" w:themeColor="text1"/>
        </w:rPr>
        <w:t>Onhoudbaarheid van het AERIUS-model</w:t>
      </w:r>
    </w:p>
    <w:p w14:paraId="6D90D990" w14:textId="582DCDEF" w:rsidR="00827BA8" w:rsidRPr="004717FB" w:rsidRDefault="00827BA8" w:rsidP="004717FB">
      <w:pPr>
        <w:pStyle w:val="Lijstalinea"/>
        <w:numPr>
          <w:ilvl w:val="0"/>
          <w:numId w:val="12"/>
        </w:numPr>
        <w:rPr>
          <w:color w:val="000000" w:themeColor="text1"/>
        </w:rPr>
      </w:pPr>
      <w:r w:rsidRPr="004717FB">
        <w:rPr>
          <w:i/>
          <w:iCs/>
          <w:color w:val="000000" w:themeColor="text1"/>
        </w:rPr>
        <w:t>De minister heeft aangegeven over te stappen op een ander model zodra dat voorhanden is, wat impliceert dat AERIUS onbetrouwbaar of op z’n minst omstreden is. Ziet het college hierin niet een directe aanleiding om dit model reeds nu terzijde te schuiven en onze ontwikkelingsprojecten voort te zetten?</w:t>
      </w:r>
    </w:p>
    <w:p w14:paraId="68F76E15" w14:textId="77777777" w:rsidR="00827BA8" w:rsidRPr="00827BA8" w:rsidRDefault="00827BA8" w:rsidP="004717FB">
      <w:pPr>
        <w:numPr>
          <w:ilvl w:val="0"/>
          <w:numId w:val="12"/>
        </w:numPr>
        <w:rPr>
          <w:color w:val="000000" w:themeColor="text1"/>
        </w:rPr>
      </w:pPr>
      <w:r w:rsidRPr="00827BA8">
        <w:rPr>
          <w:i/>
          <w:iCs/>
          <w:color w:val="000000" w:themeColor="text1"/>
        </w:rPr>
        <w:t>Vindt het college het verdedigbaar tegenover inwoners en ondernemers om projecten plat te leggen op basis van een systeem waar zelfs vanuit het kabinet vraagtekens bij worden gezet?</w:t>
      </w:r>
    </w:p>
    <w:p w14:paraId="774716BC" w14:textId="3E0323C7" w:rsidR="00827BA8" w:rsidRPr="00827BA8" w:rsidRDefault="00827BA8" w:rsidP="00827BA8">
      <w:pPr>
        <w:rPr>
          <w:color w:val="000000" w:themeColor="text1"/>
        </w:rPr>
      </w:pPr>
      <w:r w:rsidRPr="00827BA8">
        <w:rPr>
          <w:b/>
          <w:bCs/>
          <w:color w:val="000000" w:themeColor="text1"/>
        </w:rPr>
        <w:t>Wet uit het wetboek halen = probleem van tafel</w:t>
      </w:r>
    </w:p>
    <w:p w14:paraId="7D4014D7" w14:textId="31A90013" w:rsidR="00827BA8" w:rsidRPr="004717FB" w:rsidRDefault="00827BA8" w:rsidP="004717FB">
      <w:pPr>
        <w:pStyle w:val="Lijstalinea"/>
        <w:numPr>
          <w:ilvl w:val="0"/>
          <w:numId w:val="12"/>
        </w:numPr>
        <w:rPr>
          <w:color w:val="000000" w:themeColor="text1"/>
        </w:rPr>
      </w:pPr>
      <w:r w:rsidRPr="004717FB">
        <w:rPr>
          <w:i/>
          <w:iCs/>
          <w:color w:val="000000" w:themeColor="text1"/>
        </w:rPr>
        <w:t>Het ‘stikstofprobleem’ is in hoofdzaak een juridische constructie: een nationale keuze om een bepaalde reductieverplichting in de wet op te nemen. Is het college bereid zich actief uit te spreken voor het schrappen of herzien van deze wet, zodat Den Helder niet langer gebonden is aan disfunctionele kaders?</w:t>
      </w:r>
    </w:p>
    <w:p w14:paraId="1E6C87B3" w14:textId="77777777" w:rsidR="00827BA8" w:rsidRPr="00827BA8" w:rsidRDefault="00827BA8" w:rsidP="004717FB">
      <w:pPr>
        <w:numPr>
          <w:ilvl w:val="0"/>
          <w:numId w:val="12"/>
        </w:numPr>
        <w:rPr>
          <w:color w:val="000000" w:themeColor="text1"/>
        </w:rPr>
      </w:pPr>
      <w:r w:rsidRPr="00827BA8">
        <w:rPr>
          <w:i/>
          <w:iCs/>
          <w:color w:val="000000" w:themeColor="text1"/>
        </w:rPr>
        <w:lastRenderedPageBreak/>
        <w:t>Zou een gemeente als de onze zich niet moeten verenigen met andere gemeenten om luid en duidelijk te maken dat deze nationale wetgeving onhoudbaar is wanneer we willen bouwen en groeien?</w:t>
      </w:r>
    </w:p>
    <w:p w14:paraId="449EA0CA" w14:textId="1A55C3C3" w:rsidR="00827BA8" w:rsidRPr="00827BA8" w:rsidRDefault="00827BA8" w:rsidP="00827BA8">
      <w:pPr>
        <w:rPr>
          <w:color w:val="000000" w:themeColor="text1"/>
        </w:rPr>
      </w:pPr>
      <w:r w:rsidRPr="00827BA8">
        <w:rPr>
          <w:b/>
          <w:bCs/>
          <w:color w:val="000000" w:themeColor="text1"/>
        </w:rPr>
        <w:t>Schade aan woningbouw, economie en leefbaarheid</w:t>
      </w:r>
    </w:p>
    <w:p w14:paraId="148B3928" w14:textId="7E703B0E" w:rsidR="00827BA8" w:rsidRPr="004562CE" w:rsidRDefault="00827BA8" w:rsidP="004562CE">
      <w:pPr>
        <w:pStyle w:val="Lijstalinea"/>
        <w:numPr>
          <w:ilvl w:val="0"/>
          <w:numId w:val="12"/>
        </w:numPr>
        <w:rPr>
          <w:color w:val="000000" w:themeColor="text1"/>
        </w:rPr>
      </w:pPr>
      <w:r w:rsidRPr="004562CE">
        <w:rPr>
          <w:i/>
          <w:iCs/>
          <w:color w:val="000000" w:themeColor="text1"/>
        </w:rPr>
        <w:t>Kan het college concreet kwantificeren hoeveel schade er reeds is aangericht door de vertraging van projecten als Julianadorp Oost? Denk hierbij aan gemiste woningen, banen en investeringen.</w:t>
      </w:r>
    </w:p>
    <w:p w14:paraId="3C1C69DB" w14:textId="77777777" w:rsidR="00827BA8" w:rsidRPr="00827BA8" w:rsidRDefault="00827BA8" w:rsidP="004562CE">
      <w:pPr>
        <w:numPr>
          <w:ilvl w:val="0"/>
          <w:numId w:val="12"/>
        </w:numPr>
        <w:rPr>
          <w:color w:val="000000" w:themeColor="text1"/>
        </w:rPr>
      </w:pPr>
      <w:r w:rsidRPr="00827BA8">
        <w:rPr>
          <w:i/>
          <w:iCs/>
          <w:color w:val="000000" w:themeColor="text1"/>
        </w:rPr>
        <w:t>Hoe ziet het college de toekomst van Den Helder als dit juridische keurslijf ons blijft belemmeren om in eigen tempo te bouwen en te ontwikkelen?</w:t>
      </w:r>
    </w:p>
    <w:p w14:paraId="2915C47C" w14:textId="659A26D8" w:rsidR="00827BA8" w:rsidRPr="00827BA8" w:rsidRDefault="00827BA8" w:rsidP="00827BA8">
      <w:pPr>
        <w:rPr>
          <w:color w:val="000000" w:themeColor="text1"/>
        </w:rPr>
      </w:pPr>
      <w:r w:rsidRPr="00827BA8">
        <w:rPr>
          <w:b/>
          <w:bCs/>
          <w:color w:val="000000" w:themeColor="text1"/>
        </w:rPr>
        <w:t>Lokale keuzes en bestuurlijke moed</w:t>
      </w:r>
    </w:p>
    <w:p w14:paraId="431F9F4A" w14:textId="01F4E28F" w:rsidR="00827BA8" w:rsidRPr="004562CE" w:rsidRDefault="00827BA8" w:rsidP="004562CE">
      <w:pPr>
        <w:pStyle w:val="Lijstalinea"/>
        <w:numPr>
          <w:ilvl w:val="0"/>
          <w:numId w:val="12"/>
        </w:numPr>
        <w:rPr>
          <w:color w:val="000000" w:themeColor="text1"/>
        </w:rPr>
      </w:pPr>
      <w:r w:rsidRPr="004562CE">
        <w:rPr>
          <w:i/>
          <w:iCs/>
          <w:color w:val="000000" w:themeColor="text1"/>
        </w:rPr>
        <w:t>Is het college bereid te onderzoeken of we, in afwachting van een ‘beter’ rekenmodel, tijdelijk onze eigen koers kunnen varen en bouwprojecten kunnen doorzetten zonder volledige naleving van deze strenge, disfunctionele regels?</w:t>
      </w:r>
    </w:p>
    <w:p w14:paraId="2F2EB658" w14:textId="77777777" w:rsidR="00827BA8" w:rsidRPr="00827BA8" w:rsidRDefault="00827BA8" w:rsidP="004562CE">
      <w:pPr>
        <w:numPr>
          <w:ilvl w:val="0"/>
          <w:numId w:val="12"/>
        </w:numPr>
        <w:rPr>
          <w:color w:val="000000" w:themeColor="text1"/>
        </w:rPr>
      </w:pPr>
      <w:r w:rsidRPr="00827BA8">
        <w:rPr>
          <w:i/>
          <w:iCs/>
          <w:color w:val="000000" w:themeColor="text1"/>
        </w:rPr>
        <w:t>Durft het college de bestuurlijke moed op te brengen om, met andere gemeenten, de landelijke overheid te laten weten dat wij niet meer meedoen aan regelgeving die op drijfzand is gebouwd?</w:t>
      </w:r>
    </w:p>
    <w:p w14:paraId="2E162D5B" w14:textId="0CFC1F38" w:rsidR="00827BA8" w:rsidRPr="00827BA8" w:rsidRDefault="00827BA8" w:rsidP="00827BA8">
      <w:pPr>
        <w:rPr>
          <w:color w:val="000000" w:themeColor="text1"/>
        </w:rPr>
      </w:pPr>
      <w:r w:rsidRPr="00827BA8">
        <w:rPr>
          <w:b/>
          <w:bCs/>
          <w:color w:val="000000" w:themeColor="text1"/>
        </w:rPr>
        <w:t>Juridische en politieke stappen</w:t>
      </w:r>
    </w:p>
    <w:p w14:paraId="23D6B84E" w14:textId="22FBA8A5" w:rsidR="00827BA8" w:rsidRPr="004562CE" w:rsidRDefault="00827BA8" w:rsidP="004562CE">
      <w:pPr>
        <w:pStyle w:val="Lijstalinea"/>
        <w:numPr>
          <w:ilvl w:val="0"/>
          <w:numId w:val="12"/>
        </w:numPr>
        <w:rPr>
          <w:color w:val="000000" w:themeColor="text1"/>
        </w:rPr>
      </w:pPr>
      <w:r w:rsidRPr="004562CE">
        <w:rPr>
          <w:i/>
          <w:iCs/>
          <w:color w:val="000000" w:themeColor="text1"/>
        </w:rPr>
        <w:t>Heeft het college laten onderzoeken of er juridische ruimte is om de huidige stikstofverplichtingen te negeren of buiten werking te stellen, zeker nu de legitimiteit van AERIUS ter discussie staat?</w:t>
      </w:r>
    </w:p>
    <w:p w14:paraId="7F693D4F" w14:textId="77777777" w:rsidR="00827BA8" w:rsidRPr="00827BA8" w:rsidRDefault="00827BA8" w:rsidP="004562CE">
      <w:pPr>
        <w:numPr>
          <w:ilvl w:val="0"/>
          <w:numId w:val="12"/>
        </w:numPr>
        <w:rPr>
          <w:color w:val="000000" w:themeColor="text1"/>
        </w:rPr>
      </w:pPr>
      <w:r w:rsidRPr="00827BA8">
        <w:rPr>
          <w:i/>
          <w:iCs/>
          <w:color w:val="000000" w:themeColor="text1"/>
        </w:rPr>
        <w:t>Zou het college zich willen aansluiten bij eventuele (toekomstige) initiatieven van andere gemeenteraden of provincies die ernaar streven om deze wet– en regelgeving te beëindigen of drastisch in te perken?</w:t>
      </w:r>
    </w:p>
    <w:p w14:paraId="0361E9A7" w14:textId="2F64175B" w:rsidR="00827BA8" w:rsidRPr="00827BA8" w:rsidRDefault="00827BA8" w:rsidP="00827BA8">
      <w:pPr>
        <w:rPr>
          <w:color w:val="000000" w:themeColor="text1"/>
        </w:rPr>
      </w:pPr>
      <w:r w:rsidRPr="00827BA8">
        <w:rPr>
          <w:b/>
          <w:bCs/>
          <w:color w:val="000000" w:themeColor="text1"/>
        </w:rPr>
        <w:t>Communicatie naar de gemeenschap</w:t>
      </w:r>
    </w:p>
    <w:p w14:paraId="5E4D5926" w14:textId="41467835" w:rsidR="00827BA8" w:rsidRPr="004562CE" w:rsidRDefault="00827BA8" w:rsidP="004562CE">
      <w:pPr>
        <w:pStyle w:val="Lijstalinea"/>
        <w:numPr>
          <w:ilvl w:val="0"/>
          <w:numId w:val="12"/>
        </w:numPr>
        <w:rPr>
          <w:color w:val="000000" w:themeColor="text1"/>
        </w:rPr>
      </w:pPr>
      <w:r w:rsidRPr="004562CE">
        <w:rPr>
          <w:i/>
          <w:iCs/>
          <w:color w:val="000000" w:themeColor="text1"/>
        </w:rPr>
        <w:t>Hoe legt het college aan onze inwoners en ondernemers uit dat tal van projecten op slot zitten door een nationale wet die gebaseerd is op een systematiek waarin zelfs de minister geen vertrouwen meer heeft?</w:t>
      </w:r>
    </w:p>
    <w:p w14:paraId="5861EA75" w14:textId="77777777" w:rsidR="00827BA8" w:rsidRPr="00827BA8" w:rsidRDefault="00827BA8" w:rsidP="004562CE">
      <w:pPr>
        <w:numPr>
          <w:ilvl w:val="0"/>
          <w:numId w:val="12"/>
        </w:numPr>
        <w:rPr>
          <w:color w:val="000000" w:themeColor="text1"/>
        </w:rPr>
      </w:pPr>
      <w:r w:rsidRPr="00827BA8">
        <w:rPr>
          <w:i/>
          <w:iCs/>
          <w:color w:val="000000" w:themeColor="text1"/>
        </w:rPr>
        <w:t>Is het college bereid hen nadrukkelijk te betrekken in het overleg en hen aan te moedigen om zich – desnoods samen met de gemeente – uit te spreken tegen deze onhoudbare situatie?</w:t>
      </w:r>
    </w:p>
    <w:p w14:paraId="3F6C7AAC" w14:textId="1E059A80" w:rsidR="00827BA8" w:rsidRPr="00827BA8" w:rsidRDefault="00827BA8" w:rsidP="00827BA8">
      <w:pPr>
        <w:rPr>
          <w:color w:val="000000" w:themeColor="text1"/>
        </w:rPr>
      </w:pPr>
      <w:r w:rsidRPr="00827BA8">
        <w:rPr>
          <w:b/>
          <w:bCs/>
          <w:color w:val="000000" w:themeColor="text1"/>
        </w:rPr>
        <w:t>Den Helder als voorbeeldgemeente</w:t>
      </w:r>
    </w:p>
    <w:p w14:paraId="3FAAEF1A" w14:textId="13FB428E" w:rsidR="00827BA8" w:rsidRPr="004562CE" w:rsidRDefault="00827BA8" w:rsidP="004562CE">
      <w:pPr>
        <w:pStyle w:val="Lijstalinea"/>
        <w:numPr>
          <w:ilvl w:val="0"/>
          <w:numId w:val="12"/>
        </w:numPr>
        <w:rPr>
          <w:color w:val="000000" w:themeColor="text1"/>
        </w:rPr>
      </w:pPr>
      <w:r w:rsidRPr="004562CE">
        <w:rPr>
          <w:i/>
          <w:iCs/>
          <w:color w:val="000000" w:themeColor="text1"/>
        </w:rPr>
        <w:t>Ziet het college kansen voor Den Helder om een voortrekkersrol te vervullen en te laten zien dat we, net als dat ene kleine Gallische dorpje, niet buigen voor onrealistische regels en liever kiezen voor de belangen van onze eigen gemeenschap?</w:t>
      </w:r>
    </w:p>
    <w:p w14:paraId="1BA39163" w14:textId="37DF3E80" w:rsidR="00827BA8" w:rsidRPr="00827BA8" w:rsidRDefault="00827BA8" w:rsidP="004562CE">
      <w:pPr>
        <w:numPr>
          <w:ilvl w:val="0"/>
          <w:numId w:val="12"/>
        </w:numPr>
        <w:rPr>
          <w:color w:val="000000" w:themeColor="text1"/>
        </w:rPr>
      </w:pPr>
      <w:r w:rsidRPr="00827BA8">
        <w:rPr>
          <w:i/>
          <w:iCs/>
          <w:color w:val="000000" w:themeColor="text1"/>
        </w:rPr>
        <w:t>Welke stappen gaat het college concreet nemen om ervoor te zorgen dat onze ontwikkelingsprojecten, zoals Julianadorp Oost, niet langer gehinderd worden door zinloze obstakels</w:t>
      </w:r>
      <w:r w:rsidR="008D1D21">
        <w:rPr>
          <w:i/>
          <w:iCs/>
          <w:color w:val="000000" w:themeColor="text1"/>
        </w:rPr>
        <w:t>,</w:t>
      </w:r>
      <w:r w:rsidRPr="00827BA8">
        <w:rPr>
          <w:i/>
          <w:iCs/>
          <w:color w:val="000000" w:themeColor="text1"/>
        </w:rPr>
        <w:t xml:space="preserve"> maar juist een stimulans worden voor de welvaart in onze stad?</w:t>
      </w:r>
    </w:p>
    <w:p w14:paraId="0D2D9661" w14:textId="77777777" w:rsidR="0035588C" w:rsidRPr="0042718B" w:rsidRDefault="0035588C" w:rsidP="009B2E6F">
      <w:pPr>
        <w:rPr>
          <w:color w:val="000000" w:themeColor="text1"/>
        </w:rPr>
      </w:pPr>
    </w:p>
    <w:p w14:paraId="6A89241F" w14:textId="3E82703F" w:rsidR="0035588C" w:rsidRPr="0042718B" w:rsidRDefault="0035588C" w:rsidP="00FA3632">
      <w:pPr>
        <w:ind w:left="360"/>
        <w:rPr>
          <w:color w:val="000000" w:themeColor="text1"/>
        </w:rPr>
      </w:pPr>
      <w:r w:rsidRPr="0042718B">
        <w:rPr>
          <w:color w:val="000000" w:themeColor="text1"/>
        </w:rPr>
        <w:t>G. Kooij</w:t>
      </w:r>
    </w:p>
    <w:sectPr w:rsidR="0035588C" w:rsidRPr="0042718B" w:rsidSect="004E4F3B">
      <w:footerReference w:type="default" r:id="rId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FDB3" w14:textId="77777777" w:rsidR="0018260E" w:rsidRDefault="0018260E" w:rsidP="0054121D">
      <w:pPr>
        <w:spacing w:after="0" w:line="240" w:lineRule="auto"/>
      </w:pPr>
      <w:r>
        <w:separator/>
      </w:r>
    </w:p>
  </w:endnote>
  <w:endnote w:type="continuationSeparator" w:id="0">
    <w:p w14:paraId="52D1CAA6" w14:textId="77777777" w:rsidR="0018260E" w:rsidRDefault="0018260E" w:rsidP="0054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0FE3" w14:textId="0C7A0979" w:rsidR="0054121D" w:rsidRDefault="00023FC7">
    <w:pPr>
      <w:pStyle w:val="Voettekst"/>
    </w:pPr>
    <w:r>
      <w:t xml:space="preserve">Behoorlijk Bestuur, </w:t>
    </w:r>
    <w:r w:rsidR="00A20685">
      <w:t>Anjelierstraat 39, 1782 WA</w:t>
    </w:r>
    <w:r w:rsidR="0054121D">
      <w:t xml:space="preserve"> Den Helder</w:t>
    </w:r>
    <w:r w:rsidR="000446FB">
      <w:t>, 0630525721</w:t>
    </w:r>
    <w:r w:rsidR="0054121D">
      <w:t xml:space="preserve"> – </w:t>
    </w:r>
    <w:hyperlink r:id="rId1" w:history="1">
      <w:r w:rsidR="00A20685" w:rsidRPr="00C93CA2">
        <w:rPr>
          <w:rStyle w:val="Hyperlink"/>
        </w:rPr>
        <w:t>www.behoorlijkbestuur.nl</w:t>
      </w:r>
    </w:hyperlink>
    <w:r w:rsidR="0054121D">
      <w:t xml:space="preserve"> </w:t>
    </w:r>
  </w:p>
  <w:p w14:paraId="5BF108DF" w14:textId="77777777" w:rsidR="0054121D" w:rsidRDefault="00541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E23F" w14:textId="77777777" w:rsidR="0018260E" w:rsidRDefault="0018260E" w:rsidP="0054121D">
      <w:pPr>
        <w:spacing w:after="0" w:line="240" w:lineRule="auto"/>
      </w:pPr>
      <w:r>
        <w:separator/>
      </w:r>
    </w:p>
  </w:footnote>
  <w:footnote w:type="continuationSeparator" w:id="0">
    <w:p w14:paraId="1C85B020" w14:textId="77777777" w:rsidR="0018260E" w:rsidRDefault="0018260E" w:rsidP="0054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277"/>
    <w:multiLevelType w:val="hybridMultilevel"/>
    <w:tmpl w:val="852C7D40"/>
    <w:lvl w:ilvl="0" w:tplc="7FD0F11C">
      <w:start w:val="1"/>
      <w:numFmt w:val="lowerLetter"/>
      <w:lvlText w:val="%1."/>
      <w:lvlJc w:val="left"/>
      <w:pPr>
        <w:ind w:left="1080" w:hanging="360"/>
      </w:pPr>
      <w:rPr>
        <w:rFonts w:asciiTheme="minorHAnsi" w:eastAsiaTheme="minorHAnsi"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380D42"/>
    <w:multiLevelType w:val="multilevel"/>
    <w:tmpl w:val="BDC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ED9"/>
    <w:multiLevelType w:val="hybridMultilevel"/>
    <w:tmpl w:val="27D8FFE8"/>
    <w:lvl w:ilvl="0" w:tplc="5C1030D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D21901"/>
    <w:multiLevelType w:val="multilevel"/>
    <w:tmpl w:val="E0B05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EastAsia" w:hAnsiTheme="minorHAnsi" w:cstheme="minorBidi"/>
        <w:sz w:val="20"/>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74E44"/>
    <w:multiLevelType w:val="hybridMultilevel"/>
    <w:tmpl w:val="852C7D40"/>
    <w:lvl w:ilvl="0" w:tplc="FFFFFFFF">
      <w:start w:val="1"/>
      <w:numFmt w:val="lowerLetter"/>
      <w:lvlText w:val="%1."/>
      <w:lvlJc w:val="left"/>
      <w:pPr>
        <w:ind w:left="1080" w:hanging="360"/>
      </w:pPr>
      <w:rPr>
        <w:rFonts w:asciiTheme="minorHAnsi" w:eastAsiaTheme="minorHAnsi" w:hAnsiTheme="minorHAnsi" w:cstheme="minorBid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92B0FD4"/>
    <w:multiLevelType w:val="hybridMultilevel"/>
    <w:tmpl w:val="B43A8D98"/>
    <w:lvl w:ilvl="0" w:tplc="9452B3A0">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D0494E"/>
    <w:multiLevelType w:val="hybridMultilevel"/>
    <w:tmpl w:val="47B2EF5A"/>
    <w:lvl w:ilvl="0" w:tplc="15D04152">
      <w:start w:val="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43180F"/>
    <w:multiLevelType w:val="multilevel"/>
    <w:tmpl w:val="4E6A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A7407"/>
    <w:multiLevelType w:val="multilevel"/>
    <w:tmpl w:val="0B2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4213C"/>
    <w:multiLevelType w:val="hybridMultilevel"/>
    <w:tmpl w:val="420AEC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B204EF"/>
    <w:multiLevelType w:val="multilevel"/>
    <w:tmpl w:val="E4D8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E1003"/>
    <w:multiLevelType w:val="multilevel"/>
    <w:tmpl w:val="E646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100E7"/>
    <w:multiLevelType w:val="multilevel"/>
    <w:tmpl w:val="A0D0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F1906"/>
    <w:multiLevelType w:val="multilevel"/>
    <w:tmpl w:val="5F6A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6147E"/>
    <w:multiLevelType w:val="hybridMultilevel"/>
    <w:tmpl w:val="7CF893C4"/>
    <w:lvl w:ilvl="0" w:tplc="E82463DC">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5" w15:restartNumberingAfterBreak="0">
    <w:nsid w:val="6CE73151"/>
    <w:multiLevelType w:val="hybridMultilevel"/>
    <w:tmpl w:val="D1C050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F4616BA"/>
    <w:multiLevelType w:val="hybridMultilevel"/>
    <w:tmpl w:val="7CF893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70107350"/>
    <w:multiLevelType w:val="hybridMultilevel"/>
    <w:tmpl w:val="980EBDE2"/>
    <w:lvl w:ilvl="0" w:tplc="D06A33C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7748447A"/>
    <w:multiLevelType w:val="multilevel"/>
    <w:tmpl w:val="709CA1B0"/>
    <w:lvl w:ilvl="0">
      <w:start w:val="1"/>
      <w:numFmt w:val="decimal"/>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393319">
    <w:abstractNumId w:val="2"/>
  </w:num>
  <w:num w:numId="2" w16cid:durableId="8723314">
    <w:abstractNumId w:val="6"/>
  </w:num>
  <w:num w:numId="3" w16cid:durableId="1613895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3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281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12294">
    <w:abstractNumId w:val="9"/>
  </w:num>
  <w:num w:numId="7" w16cid:durableId="409428311">
    <w:abstractNumId w:val="0"/>
  </w:num>
  <w:num w:numId="8" w16cid:durableId="91318277">
    <w:abstractNumId w:val="4"/>
  </w:num>
  <w:num w:numId="9" w16cid:durableId="1055278663">
    <w:abstractNumId w:val="5"/>
  </w:num>
  <w:num w:numId="10" w16cid:durableId="1282810141">
    <w:abstractNumId w:val="3"/>
  </w:num>
  <w:num w:numId="11" w16cid:durableId="814881332">
    <w:abstractNumId w:val="15"/>
  </w:num>
  <w:num w:numId="12" w16cid:durableId="419910973">
    <w:abstractNumId w:val="18"/>
  </w:num>
  <w:num w:numId="13" w16cid:durableId="890576808">
    <w:abstractNumId w:val="13"/>
  </w:num>
  <w:num w:numId="14" w16cid:durableId="1959296343">
    <w:abstractNumId w:val="7"/>
  </w:num>
  <w:num w:numId="15" w16cid:durableId="1370951151">
    <w:abstractNumId w:val="10"/>
  </w:num>
  <w:num w:numId="16" w16cid:durableId="1173496982">
    <w:abstractNumId w:val="11"/>
  </w:num>
  <w:num w:numId="17" w16cid:durableId="1140923970">
    <w:abstractNumId w:val="12"/>
  </w:num>
  <w:num w:numId="18" w16cid:durableId="255747463">
    <w:abstractNumId w:val="1"/>
  </w:num>
  <w:num w:numId="19" w16cid:durableId="1761289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3B"/>
    <w:rsid w:val="00003735"/>
    <w:rsid w:val="000050F5"/>
    <w:rsid w:val="00023FC7"/>
    <w:rsid w:val="000266A3"/>
    <w:rsid w:val="00033C63"/>
    <w:rsid w:val="000446FB"/>
    <w:rsid w:val="000508CB"/>
    <w:rsid w:val="000610FD"/>
    <w:rsid w:val="00076413"/>
    <w:rsid w:val="00085AC4"/>
    <w:rsid w:val="000B13CC"/>
    <w:rsid w:val="000B72C4"/>
    <w:rsid w:val="000C0474"/>
    <w:rsid w:val="000C75B4"/>
    <w:rsid w:val="000D2812"/>
    <w:rsid w:val="000F7608"/>
    <w:rsid w:val="0010122A"/>
    <w:rsid w:val="00101F68"/>
    <w:rsid w:val="00104ECB"/>
    <w:rsid w:val="001050FB"/>
    <w:rsid w:val="00107FAE"/>
    <w:rsid w:val="00112DA1"/>
    <w:rsid w:val="0011515A"/>
    <w:rsid w:val="00115B56"/>
    <w:rsid w:val="00126E21"/>
    <w:rsid w:val="00161BE1"/>
    <w:rsid w:val="00171DBF"/>
    <w:rsid w:val="00176378"/>
    <w:rsid w:val="00176C13"/>
    <w:rsid w:val="0018260E"/>
    <w:rsid w:val="00192E3D"/>
    <w:rsid w:val="001A0F82"/>
    <w:rsid w:val="001A6AE9"/>
    <w:rsid w:val="001B1AE4"/>
    <w:rsid w:val="001C5951"/>
    <w:rsid w:val="001C740D"/>
    <w:rsid w:val="001E2B38"/>
    <w:rsid w:val="001E2C48"/>
    <w:rsid w:val="001F3982"/>
    <w:rsid w:val="00206B0F"/>
    <w:rsid w:val="00207FE8"/>
    <w:rsid w:val="002228C0"/>
    <w:rsid w:val="00222B45"/>
    <w:rsid w:val="00222E2F"/>
    <w:rsid w:val="00245791"/>
    <w:rsid w:val="00247B4A"/>
    <w:rsid w:val="002516B9"/>
    <w:rsid w:val="002517C9"/>
    <w:rsid w:val="002577FE"/>
    <w:rsid w:val="002579DC"/>
    <w:rsid w:val="00265880"/>
    <w:rsid w:val="00271BC4"/>
    <w:rsid w:val="00275A47"/>
    <w:rsid w:val="002B3AF0"/>
    <w:rsid w:val="002C15CD"/>
    <w:rsid w:val="002C2B4C"/>
    <w:rsid w:val="002C7A5E"/>
    <w:rsid w:val="002E5181"/>
    <w:rsid w:val="002F3212"/>
    <w:rsid w:val="002F4FCF"/>
    <w:rsid w:val="002F72DB"/>
    <w:rsid w:val="00301701"/>
    <w:rsid w:val="0030784C"/>
    <w:rsid w:val="0031045B"/>
    <w:rsid w:val="00312CAB"/>
    <w:rsid w:val="00315471"/>
    <w:rsid w:val="0033298B"/>
    <w:rsid w:val="0033348A"/>
    <w:rsid w:val="003334B7"/>
    <w:rsid w:val="0033606B"/>
    <w:rsid w:val="0035588C"/>
    <w:rsid w:val="00356C54"/>
    <w:rsid w:val="00374BA5"/>
    <w:rsid w:val="003764B2"/>
    <w:rsid w:val="00386533"/>
    <w:rsid w:val="003960B6"/>
    <w:rsid w:val="003A0C15"/>
    <w:rsid w:val="003A5776"/>
    <w:rsid w:val="003B1166"/>
    <w:rsid w:val="003B21DF"/>
    <w:rsid w:val="003C383E"/>
    <w:rsid w:val="003C5782"/>
    <w:rsid w:val="003D26EE"/>
    <w:rsid w:val="003D4A48"/>
    <w:rsid w:val="004005F3"/>
    <w:rsid w:val="00404C8E"/>
    <w:rsid w:val="00411C28"/>
    <w:rsid w:val="00413D34"/>
    <w:rsid w:val="00415424"/>
    <w:rsid w:val="00416F51"/>
    <w:rsid w:val="00421B65"/>
    <w:rsid w:val="0042718B"/>
    <w:rsid w:val="00436404"/>
    <w:rsid w:val="00443BB9"/>
    <w:rsid w:val="00445812"/>
    <w:rsid w:val="0045039E"/>
    <w:rsid w:val="004515E0"/>
    <w:rsid w:val="00454108"/>
    <w:rsid w:val="00454C7B"/>
    <w:rsid w:val="004562CE"/>
    <w:rsid w:val="00457F0F"/>
    <w:rsid w:val="004717FB"/>
    <w:rsid w:val="00472828"/>
    <w:rsid w:val="00494B9A"/>
    <w:rsid w:val="004A088C"/>
    <w:rsid w:val="004A735D"/>
    <w:rsid w:val="004B2AC9"/>
    <w:rsid w:val="004C38AD"/>
    <w:rsid w:val="004C49F9"/>
    <w:rsid w:val="004E4F3B"/>
    <w:rsid w:val="004E5DB0"/>
    <w:rsid w:val="004F21F1"/>
    <w:rsid w:val="004F2370"/>
    <w:rsid w:val="005102C9"/>
    <w:rsid w:val="00510EAB"/>
    <w:rsid w:val="00534DC7"/>
    <w:rsid w:val="00537A4D"/>
    <w:rsid w:val="0054121D"/>
    <w:rsid w:val="00546157"/>
    <w:rsid w:val="0058131B"/>
    <w:rsid w:val="00583A3B"/>
    <w:rsid w:val="00586E10"/>
    <w:rsid w:val="00596940"/>
    <w:rsid w:val="005A105F"/>
    <w:rsid w:val="005A109B"/>
    <w:rsid w:val="005A5597"/>
    <w:rsid w:val="005B24DB"/>
    <w:rsid w:val="005B3873"/>
    <w:rsid w:val="005C75E5"/>
    <w:rsid w:val="005D4472"/>
    <w:rsid w:val="005F09BA"/>
    <w:rsid w:val="00604E70"/>
    <w:rsid w:val="00604EDE"/>
    <w:rsid w:val="006103A5"/>
    <w:rsid w:val="0061257F"/>
    <w:rsid w:val="00622E65"/>
    <w:rsid w:val="00643053"/>
    <w:rsid w:val="00643325"/>
    <w:rsid w:val="00645663"/>
    <w:rsid w:val="00645DE4"/>
    <w:rsid w:val="0064640D"/>
    <w:rsid w:val="00652072"/>
    <w:rsid w:val="0065620B"/>
    <w:rsid w:val="00686D4E"/>
    <w:rsid w:val="006871B5"/>
    <w:rsid w:val="006942CB"/>
    <w:rsid w:val="006964DE"/>
    <w:rsid w:val="006A63AD"/>
    <w:rsid w:val="006B14C4"/>
    <w:rsid w:val="006D6BA5"/>
    <w:rsid w:val="006E1EFF"/>
    <w:rsid w:val="006F0E3E"/>
    <w:rsid w:val="00702051"/>
    <w:rsid w:val="00705089"/>
    <w:rsid w:val="00705F6C"/>
    <w:rsid w:val="00716B38"/>
    <w:rsid w:val="00716BB3"/>
    <w:rsid w:val="00721AF0"/>
    <w:rsid w:val="00727591"/>
    <w:rsid w:val="00730124"/>
    <w:rsid w:val="00731572"/>
    <w:rsid w:val="007330DC"/>
    <w:rsid w:val="00741C32"/>
    <w:rsid w:val="00743548"/>
    <w:rsid w:val="00746301"/>
    <w:rsid w:val="00746CDA"/>
    <w:rsid w:val="00751848"/>
    <w:rsid w:val="0076345B"/>
    <w:rsid w:val="00784E5E"/>
    <w:rsid w:val="00793C38"/>
    <w:rsid w:val="007A041A"/>
    <w:rsid w:val="007A4171"/>
    <w:rsid w:val="007A4C05"/>
    <w:rsid w:val="007B3D7B"/>
    <w:rsid w:val="007B6EC8"/>
    <w:rsid w:val="007C2F34"/>
    <w:rsid w:val="007C7C5E"/>
    <w:rsid w:val="007D032E"/>
    <w:rsid w:val="007D10F0"/>
    <w:rsid w:val="007F593F"/>
    <w:rsid w:val="00810712"/>
    <w:rsid w:val="00812471"/>
    <w:rsid w:val="00813B3F"/>
    <w:rsid w:val="0081597D"/>
    <w:rsid w:val="008249DE"/>
    <w:rsid w:val="00827BA8"/>
    <w:rsid w:val="008447D1"/>
    <w:rsid w:val="00860903"/>
    <w:rsid w:val="00863DBE"/>
    <w:rsid w:val="0089690C"/>
    <w:rsid w:val="008A48E1"/>
    <w:rsid w:val="008B47DB"/>
    <w:rsid w:val="008B76C4"/>
    <w:rsid w:val="008C6086"/>
    <w:rsid w:val="008D1D21"/>
    <w:rsid w:val="008D62C1"/>
    <w:rsid w:val="008E02CE"/>
    <w:rsid w:val="008F0771"/>
    <w:rsid w:val="008F5DAD"/>
    <w:rsid w:val="00902869"/>
    <w:rsid w:val="00902F1D"/>
    <w:rsid w:val="0092149E"/>
    <w:rsid w:val="0093094E"/>
    <w:rsid w:val="00931003"/>
    <w:rsid w:val="00931416"/>
    <w:rsid w:val="00934B8F"/>
    <w:rsid w:val="00935A60"/>
    <w:rsid w:val="0093675E"/>
    <w:rsid w:val="00937ED8"/>
    <w:rsid w:val="00947F5F"/>
    <w:rsid w:val="00967F61"/>
    <w:rsid w:val="0097318B"/>
    <w:rsid w:val="00977D82"/>
    <w:rsid w:val="009903AE"/>
    <w:rsid w:val="009B159D"/>
    <w:rsid w:val="009B23D4"/>
    <w:rsid w:val="009B2E6F"/>
    <w:rsid w:val="009B3CBA"/>
    <w:rsid w:val="009B4B10"/>
    <w:rsid w:val="009B7357"/>
    <w:rsid w:val="009D0267"/>
    <w:rsid w:val="009E6D1D"/>
    <w:rsid w:val="009F28A4"/>
    <w:rsid w:val="00A0321C"/>
    <w:rsid w:val="00A158F7"/>
    <w:rsid w:val="00A20685"/>
    <w:rsid w:val="00A21FBA"/>
    <w:rsid w:val="00A252B0"/>
    <w:rsid w:val="00A2717C"/>
    <w:rsid w:val="00A30D5B"/>
    <w:rsid w:val="00A32B5E"/>
    <w:rsid w:val="00A33EDF"/>
    <w:rsid w:val="00A416EB"/>
    <w:rsid w:val="00A518A4"/>
    <w:rsid w:val="00A52391"/>
    <w:rsid w:val="00A65628"/>
    <w:rsid w:val="00A72914"/>
    <w:rsid w:val="00A74513"/>
    <w:rsid w:val="00A807E2"/>
    <w:rsid w:val="00AA0720"/>
    <w:rsid w:val="00AB3543"/>
    <w:rsid w:val="00AC1AC7"/>
    <w:rsid w:val="00AC5A4C"/>
    <w:rsid w:val="00AC6C14"/>
    <w:rsid w:val="00AD4E34"/>
    <w:rsid w:val="00AD6977"/>
    <w:rsid w:val="00AE3F58"/>
    <w:rsid w:val="00AF3FBF"/>
    <w:rsid w:val="00B01CE2"/>
    <w:rsid w:val="00B24049"/>
    <w:rsid w:val="00B27794"/>
    <w:rsid w:val="00B37CB7"/>
    <w:rsid w:val="00B40F7F"/>
    <w:rsid w:val="00B46689"/>
    <w:rsid w:val="00B46C59"/>
    <w:rsid w:val="00B55046"/>
    <w:rsid w:val="00B5553E"/>
    <w:rsid w:val="00B602E8"/>
    <w:rsid w:val="00B61919"/>
    <w:rsid w:val="00B63F40"/>
    <w:rsid w:val="00B65DFD"/>
    <w:rsid w:val="00B74EBB"/>
    <w:rsid w:val="00B8064F"/>
    <w:rsid w:val="00B97B20"/>
    <w:rsid w:val="00BA4AAC"/>
    <w:rsid w:val="00BA6693"/>
    <w:rsid w:val="00BB41F5"/>
    <w:rsid w:val="00BB594A"/>
    <w:rsid w:val="00BC66BD"/>
    <w:rsid w:val="00BC6EDD"/>
    <w:rsid w:val="00BD03B7"/>
    <w:rsid w:val="00BE167D"/>
    <w:rsid w:val="00BE385D"/>
    <w:rsid w:val="00C1690A"/>
    <w:rsid w:val="00C22944"/>
    <w:rsid w:val="00C24397"/>
    <w:rsid w:val="00C47400"/>
    <w:rsid w:val="00C51F89"/>
    <w:rsid w:val="00C530B7"/>
    <w:rsid w:val="00C53411"/>
    <w:rsid w:val="00C62DC6"/>
    <w:rsid w:val="00C67EA5"/>
    <w:rsid w:val="00C8686F"/>
    <w:rsid w:val="00C95C49"/>
    <w:rsid w:val="00CA29DB"/>
    <w:rsid w:val="00CA2C69"/>
    <w:rsid w:val="00CC1AF9"/>
    <w:rsid w:val="00CC7469"/>
    <w:rsid w:val="00CF383E"/>
    <w:rsid w:val="00CF5B00"/>
    <w:rsid w:val="00CF5E88"/>
    <w:rsid w:val="00CF619C"/>
    <w:rsid w:val="00D00D7F"/>
    <w:rsid w:val="00D02B37"/>
    <w:rsid w:val="00D047B4"/>
    <w:rsid w:val="00D05A3D"/>
    <w:rsid w:val="00D10A58"/>
    <w:rsid w:val="00D14740"/>
    <w:rsid w:val="00D147CB"/>
    <w:rsid w:val="00D20A56"/>
    <w:rsid w:val="00D33A3E"/>
    <w:rsid w:val="00D37BBA"/>
    <w:rsid w:val="00D41C15"/>
    <w:rsid w:val="00D46B07"/>
    <w:rsid w:val="00D470AD"/>
    <w:rsid w:val="00D50911"/>
    <w:rsid w:val="00D64497"/>
    <w:rsid w:val="00D67B21"/>
    <w:rsid w:val="00D81BCF"/>
    <w:rsid w:val="00D872F3"/>
    <w:rsid w:val="00D93A77"/>
    <w:rsid w:val="00DA19CF"/>
    <w:rsid w:val="00DB0B9B"/>
    <w:rsid w:val="00DB3FAC"/>
    <w:rsid w:val="00DE339E"/>
    <w:rsid w:val="00DE46C7"/>
    <w:rsid w:val="00E16880"/>
    <w:rsid w:val="00E2540E"/>
    <w:rsid w:val="00E33629"/>
    <w:rsid w:val="00E426AF"/>
    <w:rsid w:val="00E50739"/>
    <w:rsid w:val="00E7361F"/>
    <w:rsid w:val="00E7794E"/>
    <w:rsid w:val="00E81A9A"/>
    <w:rsid w:val="00E831E4"/>
    <w:rsid w:val="00E83FC9"/>
    <w:rsid w:val="00E9246E"/>
    <w:rsid w:val="00E95501"/>
    <w:rsid w:val="00E9556E"/>
    <w:rsid w:val="00EB0CE6"/>
    <w:rsid w:val="00EB2FBF"/>
    <w:rsid w:val="00EB7214"/>
    <w:rsid w:val="00EB79C7"/>
    <w:rsid w:val="00ED1557"/>
    <w:rsid w:val="00EE432D"/>
    <w:rsid w:val="00EF140D"/>
    <w:rsid w:val="00EF2CFC"/>
    <w:rsid w:val="00EF41AC"/>
    <w:rsid w:val="00EF672E"/>
    <w:rsid w:val="00EF7D38"/>
    <w:rsid w:val="00F15778"/>
    <w:rsid w:val="00F23AC6"/>
    <w:rsid w:val="00F25EF5"/>
    <w:rsid w:val="00F4043E"/>
    <w:rsid w:val="00F42B3E"/>
    <w:rsid w:val="00F5717F"/>
    <w:rsid w:val="00F63B03"/>
    <w:rsid w:val="00F816D1"/>
    <w:rsid w:val="00F829AE"/>
    <w:rsid w:val="00F9509F"/>
    <w:rsid w:val="00FA3632"/>
    <w:rsid w:val="00FA4641"/>
    <w:rsid w:val="00FC1F20"/>
    <w:rsid w:val="00FC5E8D"/>
    <w:rsid w:val="00FC7CA0"/>
    <w:rsid w:val="00FD2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3D01"/>
  <w15:docId w15:val="{E2C43698-69B3-4C95-A728-65621BD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4F3B"/>
    <w:pPr>
      <w:spacing w:after="0" w:line="240" w:lineRule="auto"/>
    </w:pPr>
  </w:style>
  <w:style w:type="paragraph" w:styleId="Ballontekst">
    <w:name w:val="Balloon Text"/>
    <w:basedOn w:val="Standaard"/>
    <w:link w:val="BallontekstChar"/>
    <w:uiPriority w:val="99"/>
    <w:semiHidden/>
    <w:unhideWhenUsed/>
    <w:rsid w:val="004E4F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F3B"/>
    <w:rPr>
      <w:rFonts w:ascii="Tahoma" w:hAnsi="Tahoma" w:cs="Tahoma"/>
      <w:sz w:val="16"/>
      <w:szCs w:val="16"/>
    </w:rPr>
  </w:style>
  <w:style w:type="paragraph" w:styleId="Koptekst">
    <w:name w:val="header"/>
    <w:basedOn w:val="Standaard"/>
    <w:link w:val="KoptekstChar"/>
    <w:uiPriority w:val="99"/>
    <w:unhideWhenUsed/>
    <w:rsid w:val="00541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21D"/>
  </w:style>
  <w:style w:type="paragraph" w:styleId="Voettekst">
    <w:name w:val="footer"/>
    <w:basedOn w:val="Standaard"/>
    <w:link w:val="VoettekstChar"/>
    <w:uiPriority w:val="99"/>
    <w:unhideWhenUsed/>
    <w:rsid w:val="00541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21D"/>
  </w:style>
  <w:style w:type="character" w:styleId="Hyperlink">
    <w:name w:val="Hyperlink"/>
    <w:basedOn w:val="Standaardalinea-lettertype"/>
    <w:uiPriority w:val="99"/>
    <w:unhideWhenUsed/>
    <w:rsid w:val="0054121D"/>
    <w:rPr>
      <w:color w:val="0000FF" w:themeColor="hyperlink"/>
      <w:u w:val="single"/>
    </w:rPr>
  </w:style>
  <w:style w:type="character" w:styleId="Onopgelostemelding">
    <w:name w:val="Unresolved Mention"/>
    <w:basedOn w:val="Standaardalinea-lettertype"/>
    <w:uiPriority w:val="99"/>
    <w:semiHidden/>
    <w:unhideWhenUsed/>
    <w:rsid w:val="00A20685"/>
    <w:rPr>
      <w:color w:val="605E5C"/>
      <w:shd w:val="clear" w:color="auto" w:fill="E1DFDD"/>
    </w:rPr>
  </w:style>
  <w:style w:type="paragraph" w:styleId="Lijstalinea">
    <w:name w:val="List Paragraph"/>
    <w:basedOn w:val="Standaard"/>
    <w:uiPriority w:val="34"/>
    <w:qFormat/>
    <w:rsid w:val="00023FC7"/>
    <w:pPr>
      <w:spacing w:after="160" w:line="259" w:lineRule="auto"/>
      <w:ind w:left="720"/>
      <w:contextualSpacing/>
    </w:pPr>
    <w:rPr>
      <w:rFonts w:eastAsiaTheme="minorHAnsi"/>
      <w:lang w:eastAsia="en-US"/>
    </w:rPr>
  </w:style>
  <w:style w:type="character" w:customStyle="1" w:styleId="selectable-text">
    <w:name w:val="selectable-text"/>
    <w:basedOn w:val="Standaardalinea-lettertype"/>
    <w:rsid w:val="0064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80138">
      <w:bodyDiv w:val="1"/>
      <w:marLeft w:val="0"/>
      <w:marRight w:val="0"/>
      <w:marTop w:val="0"/>
      <w:marBottom w:val="0"/>
      <w:divBdr>
        <w:top w:val="none" w:sz="0" w:space="0" w:color="auto"/>
        <w:left w:val="none" w:sz="0" w:space="0" w:color="auto"/>
        <w:bottom w:val="none" w:sz="0" w:space="0" w:color="auto"/>
        <w:right w:val="none" w:sz="0" w:space="0" w:color="auto"/>
      </w:divBdr>
    </w:div>
    <w:div w:id="966424519">
      <w:bodyDiv w:val="1"/>
      <w:marLeft w:val="0"/>
      <w:marRight w:val="0"/>
      <w:marTop w:val="0"/>
      <w:marBottom w:val="0"/>
      <w:divBdr>
        <w:top w:val="none" w:sz="0" w:space="0" w:color="auto"/>
        <w:left w:val="none" w:sz="0" w:space="0" w:color="auto"/>
        <w:bottom w:val="none" w:sz="0" w:space="0" w:color="auto"/>
        <w:right w:val="none" w:sz="0" w:space="0" w:color="auto"/>
      </w:divBdr>
    </w:div>
    <w:div w:id="1263295827">
      <w:bodyDiv w:val="1"/>
      <w:marLeft w:val="0"/>
      <w:marRight w:val="0"/>
      <w:marTop w:val="0"/>
      <w:marBottom w:val="0"/>
      <w:divBdr>
        <w:top w:val="none" w:sz="0" w:space="0" w:color="auto"/>
        <w:left w:val="none" w:sz="0" w:space="0" w:color="auto"/>
        <w:bottom w:val="none" w:sz="0" w:space="0" w:color="auto"/>
        <w:right w:val="none" w:sz="0" w:space="0" w:color="auto"/>
      </w:divBdr>
    </w:div>
    <w:div w:id="1453986211">
      <w:bodyDiv w:val="1"/>
      <w:marLeft w:val="0"/>
      <w:marRight w:val="0"/>
      <w:marTop w:val="0"/>
      <w:marBottom w:val="0"/>
      <w:divBdr>
        <w:top w:val="none" w:sz="0" w:space="0" w:color="auto"/>
        <w:left w:val="none" w:sz="0" w:space="0" w:color="auto"/>
        <w:bottom w:val="none" w:sz="0" w:space="0" w:color="auto"/>
        <w:right w:val="none" w:sz="0" w:space="0" w:color="auto"/>
      </w:divBdr>
    </w:div>
    <w:div w:id="1845514760">
      <w:bodyDiv w:val="1"/>
      <w:marLeft w:val="0"/>
      <w:marRight w:val="0"/>
      <w:marTop w:val="0"/>
      <w:marBottom w:val="0"/>
      <w:divBdr>
        <w:top w:val="none" w:sz="0" w:space="0" w:color="auto"/>
        <w:left w:val="none" w:sz="0" w:space="0" w:color="auto"/>
        <w:bottom w:val="none" w:sz="0" w:space="0" w:color="auto"/>
        <w:right w:val="none" w:sz="0" w:space="0" w:color="auto"/>
      </w:divBdr>
    </w:div>
    <w:div w:id="1852179419">
      <w:bodyDiv w:val="1"/>
      <w:marLeft w:val="0"/>
      <w:marRight w:val="0"/>
      <w:marTop w:val="0"/>
      <w:marBottom w:val="0"/>
      <w:divBdr>
        <w:top w:val="none" w:sz="0" w:space="0" w:color="auto"/>
        <w:left w:val="none" w:sz="0" w:space="0" w:color="auto"/>
        <w:bottom w:val="none" w:sz="0" w:space="0" w:color="auto"/>
        <w:right w:val="none" w:sz="0" w:space="0" w:color="auto"/>
      </w:divBdr>
    </w:div>
    <w:div w:id="201610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hoorlijkbestuu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EE8E-56EF-4504-8634-C9F51F34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748</Words>
  <Characters>4114</Characters>
  <Application>Microsoft Office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Rob de Jonge</cp:lastModifiedBy>
  <cp:revision>2</cp:revision>
  <cp:lastPrinted>2022-11-09T13:50:00Z</cp:lastPrinted>
  <dcterms:created xsi:type="dcterms:W3CDTF">2025-02-28T07:31:00Z</dcterms:created>
  <dcterms:modified xsi:type="dcterms:W3CDTF">2025-02-28T07:31:00Z</dcterms:modified>
</cp:coreProperties>
</file>