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EB" w:rsidRPr="004E75AC" w:rsidRDefault="00D55A93" w:rsidP="00EC5FC3">
      <w:pPr>
        <w:rPr>
          <w:sz w:val="24"/>
          <w:szCs w:val="24"/>
        </w:rPr>
      </w:pPr>
      <w:r w:rsidRPr="004E75AC">
        <w:rPr>
          <w:rFonts w:eastAsia="Times New Roman" w:cs="Arial"/>
          <w:noProof/>
          <w:color w:val="222222"/>
          <w:lang w:eastAsia="nl-NL"/>
        </w:rPr>
        <w:drawing>
          <wp:inline distT="0" distB="0" distL="0" distR="0">
            <wp:extent cx="1240971" cy="1240971"/>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240971" cy="1240971"/>
                    </a:xfrm>
                    <a:prstGeom prst="rect">
                      <a:avLst/>
                    </a:prstGeom>
                  </pic:spPr>
                </pic:pic>
              </a:graphicData>
            </a:graphic>
          </wp:inline>
        </w:drawing>
      </w:r>
    </w:p>
    <w:p w:rsidR="00B80FEB" w:rsidRPr="004E75AC" w:rsidRDefault="00B80FEB" w:rsidP="00EC5FC3">
      <w:pPr>
        <w:shd w:val="clear" w:color="auto" w:fill="FFFFFF"/>
        <w:spacing w:after="0" w:line="240" w:lineRule="auto"/>
        <w:rPr>
          <w:rFonts w:eastAsia="Times New Roman" w:cs="Arial"/>
          <w:color w:val="222222"/>
          <w:lang w:eastAsia="nl-NL"/>
        </w:rPr>
      </w:pPr>
    </w:p>
    <w:p w:rsidR="00A57625" w:rsidRPr="004E75AC" w:rsidRDefault="00B80FEB" w:rsidP="00671BCB">
      <w:pPr>
        <w:rPr>
          <w:b/>
          <w:bCs/>
          <w:sz w:val="24"/>
          <w:szCs w:val="24"/>
        </w:rPr>
      </w:pPr>
      <w:r w:rsidRPr="004E75AC">
        <w:rPr>
          <w:b/>
          <w:bCs/>
          <w:sz w:val="24"/>
          <w:szCs w:val="24"/>
        </w:rPr>
        <w:t>Schriftelijke</w:t>
      </w:r>
      <w:r w:rsidR="002B63F1" w:rsidRPr="004E75AC">
        <w:rPr>
          <w:b/>
          <w:bCs/>
          <w:sz w:val="24"/>
          <w:szCs w:val="24"/>
        </w:rPr>
        <w:t xml:space="preserve"> vragen aan het college van burgemeester en wethouders</w:t>
      </w:r>
      <w:r w:rsidR="008E4F4A" w:rsidRPr="004E75AC">
        <w:rPr>
          <w:b/>
          <w:bCs/>
          <w:sz w:val="24"/>
          <w:szCs w:val="24"/>
        </w:rPr>
        <w:t>:</w:t>
      </w:r>
      <w:r w:rsidR="00671BCB" w:rsidRPr="004E75AC">
        <w:rPr>
          <w:b/>
          <w:bCs/>
          <w:sz w:val="24"/>
          <w:szCs w:val="24"/>
        </w:rPr>
        <w:t xml:space="preserve"> </w:t>
      </w:r>
      <w:r w:rsidR="00F54C7E" w:rsidRPr="004E75AC">
        <w:rPr>
          <w:b/>
          <w:bCs/>
          <w:sz w:val="24"/>
          <w:szCs w:val="24"/>
        </w:rPr>
        <w:t xml:space="preserve">naar aanleiding </w:t>
      </w:r>
      <w:r w:rsidR="00686C86" w:rsidRPr="004E75AC">
        <w:rPr>
          <w:b/>
          <w:bCs/>
          <w:sz w:val="24"/>
          <w:szCs w:val="24"/>
        </w:rPr>
        <w:t xml:space="preserve">van </w:t>
      </w:r>
      <w:r w:rsidR="00BB4088" w:rsidRPr="004E75AC">
        <w:rPr>
          <w:b/>
          <w:bCs/>
          <w:sz w:val="24"/>
          <w:szCs w:val="24"/>
        </w:rPr>
        <w:t xml:space="preserve">berichtgeving </w:t>
      </w:r>
      <w:r w:rsidR="004E75AC">
        <w:rPr>
          <w:b/>
          <w:bCs/>
          <w:sz w:val="24"/>
          <w:szCs w:val="24"/>
        </w:rPr>
        <w:t>over de Watertoren.</w:t>
      </w:r>
    </w:p>
    <w:p w:rsidR="004206D2" w:rsidRPr="004E75AC" w:rsidRDefault="004206D2" w:rsidP="00671BCB">
      <w:pPr>
        <w:rPr>
          <w:sz w:val="24"/>
          <w:szCs w:val="24"/>
        </w:rPr>
      </w:pPr>
    </w:p>
    <w:p w:rsidR="004206D2" w:rsidRPr="004E75AC" w:rsidRDefault="00A57625" w:rsidP="00671BCB">
      <w:pPr>
        <w:rPr>
          <w:sz w:val="24"/>
          <w:szCs w:val="24"/>
        </w:rPr>
      </w:pPr>
      <w:r w:rsidRPr="004E75AC">
        <w:rPr>
          <w:sz w:val="24"/>
          <w:szCs w:val="24"/>
        </w:rPr>
        <w:t xml:space="preserve">Den Helder, </w:t>
      </w:r>
      <w:r w:rsidR="004E75AC">
        <w:rPr>
          <w:sz w:val="24"/>
          <w:szCs w:val="24"/>
        </w:rPr>
        <w:t>6</w:t>
      </w:r>
      <w:r w:rsidR="00BB4088" w:rsidRPr="004E75AC">
        <w:rPr>
          <w:sz w:val="24"/>
          <w:szCs w:val="24"/>
        </w:rPr>
        <w:t xml:space="preserve"> </w:t>
      </w:r>
      <w:r w:rsidR="004E75AC" w:rsidRPr="004E75AC">
        <w:rPr>
          <w:sz w:val="24"/>
          <w:szCs w:val="24"/>
        </w:rPr>
        <w:t xml:space="preserve">januari </w:t>
      </w:r>
      <w:r w:rsidR="00BB4088" w:rsidRPr="004E75AC">
        <w:rPr>
          <w:sz w:val="24"/>
          <w:szCs w:val="24"/>
        </w:rPr>
        <w:t>2025</w:t>
      </w:r>
      <w:r w:rsidRPr="004E75AC">
        <w:rPr>
          <w:sz w:val="24"/>
          <w:szCs w:val="24"/>
        </w:rPr>
        <w:t xml:space="preserve"> </w:t>
      </w:r>
    </w:p>
    <w:p w:rsidR="00C51A9A" w:rsidRPr="004E75AC" w:rsidRDefault="00671BCB" w:rsidP="00C51A9A">
      <w:pPr>
        <w:rPr>
          <w:sz w:val="24"/>
          <w:szCs w:val="24"/>
        </w:rPr>
      </w:pPr>
      <w:r w:rsidRPr="004E75AC">
        <w:rPr>
          <w:sz w:val="24"/>
          <w:szCs w:val="24"/>
        </w:rPr>
        <w:t xml:space="preserve">Geacht </w:t>
      </w:r>
      <w:r w:rsidR="00D55A93" w:rsidRPr="004E75AC">
        <w:rPr>
          <w:sz w:val="24"/>
          <w:szCs w:val="24"/>
        </w:rPr>
        <w:t>c</w:t>
      </w:r>
      <w:r w:rsidR="00111F96" w:rsidRPr="004E75AC">
        <w:rPr>
          <w:sz w:val="24"/>
          <w:szCs w:val="24"/>
        </w:rPr>
        <w:t>ollege van Burgemeester en Wethouders</w:t>
      </w:r>
      <w:r w:rsidRPr="004E75AC">
        <w:rPr>
          <w:sz w:val="24"/>
          <w:szCs w:val="24"/>
        </w:rPr>
        <w:t>,</w:t>
      </w: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Inleiding</w:t>
      </w: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 xml:space="preserve">De watertoren in Den Helder, gebouwd in 1908 en ontworpen door architect Jan Schotel, heeft een hoogte van 40,15 meter en een waterreservoir van 400 </w:t>
      </w:r>
      <w:proofErr w:type="spellStart"/>
      <w:r w:rsidRPr="004E75AC">
        <w:rPr>
          <w:rFonts w:eastAsia="Times New Roman" w:cs="Times New Roman"/>
          <w:sz w:val="24"/>
          <w:szCs w:val="24"/>
          <w:lang w:eastAsia="nl-NL"/>
        </w:rPr>
        <w:t>m³</w:t>
      </w:r>
      <w:proofErr w:type="spellEnd"/>
      <w:r w:rsidRPr="004E75AC">
        <w:rPr>
          <w:rFonts w:eastAsia="Times New Roman" w:cs="Times New Roman"/>
          <w:sz w:val="24"/>
          <w:szCs w:val="24"/>
          <w:lang w:eastAsia="nl-NL"/>
        </w:rPr>
        <w:t>. De watertoren is aangewezen als gemeentelijk monument en maakt deel uit van het rijksbeschermd stadsgezicht "Stelling Den Helder," een gebied dat sinds 5 december 2007 deze status heeft. Deze beschermde status betekent dat de watertoren onder specifieke regelgeving valt die gericht is op het behoud van het historische en culturele karakter van het gebied.</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 xml:space="preserve">Voor renovaties of wijzigingen aan de watertoren zijn vergunningen vereist, waarbij rekening gehouden moet worden met de monumentale waarden van het gebouw. Op 3 januari 2025 publiceerde Regio </w:t>
      </w:r>
      <w:proofErr w:type="spellStart"/>
      <w:r w:rsidRPr="004E75AC">
        <w:rPr>
          <w:rFonts w:eastAsia="Times New Roman" w:cs="Times New Roman"/>
          <w:sz w:val="24"/>
          <w:szCs w:val="24"/>
          <w:lang w:eastAsia="nl-NL"/>
        </w:rPr>
        <w:t>Noordkop</w:t>
      </w:r>
      <w:proofErr w:type="spellEnd"/>
      <w:r w:rsidRPr="004E75AC">
        <w:rPr>
          <w:rFonts w:eastAsia="Times New Roman" w:cs="Times New Roman"/>
          <w:sz w:val="24"/>
          <w:szCs w:val="24"/>
          <w:lang w:eastAsia="nl-NL"/>
        </w:rPr>
        <w:t xml:space="preserve"> het artikel "Wordt de renovatie van de watertoren ooit nog afgerond?" Dit artikel roept belangrijke vragen op over de voortgang en verantwoordelijkheid van de renovatie.</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Schriftelijke vragen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 xml:space="preserve">1. Welke afspraken zijn er contractueel vastgelegd over de renovatie van de watertoren, specifiek met betrekking tot tijdslijnen, </w:t>
      </w:r>
      <w:r w:rsidR="00BF49E1">
        <w:rPr>
          <w:rFonts w:eastAsia="Times New Roman" w:cs="Times New Roman"/>
          <w:sz w:val="24"/>
          <w:szCs w:val="24"/>
          <w:lang w:eastAsia="nl-NL"/>
        </w:rPr>
        <w:t>voortgangsdoelen</w:t>
      </w:r>
      <w:r w:rsidRPr="004E75AC">
        <w:rPr>
          <w:rFonts w:eastAsia="Times New Roman" w:cs="Times New Roman"/>
          <w:sz w:val="24"/>
          <w:szCs w:val="24"/>
          <w:lang w:eastAsia="nl-NL"/>
        </w:rPr>
        <w:t xml:space="preserve"> en prestatieafspraken?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2. Welke stappen zijn tot op heden ondernomen om de watertoren waterdicht te maken, en wat is de technische analyse van de huidige staat van de toren?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3. Wat zijn de geschatte kosten om de watertoren volledig te renoveren en waterdicht te maken? Welke partij draagt deze kosten volgens de contractuele afspraken?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4. Hoe wordt de voortgang van de renovatie gecontroleerd, en welke sancties zijn opgenomen voor het niet naleven van contractuele verplichtingen?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lastRenderedPageBreak/>
        <w:t>5. Zijn er extra middelen of maatregelen nodig om de renovatie te voltooien, en zo ja, welke stappen worden er ondernomen om dit te realiseren?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6. Hoe heeft de status als gemeentelijk monument en onderdeel van een beschermd stadsgezicht invloed op de renovatieplannen en de uitvoering hiervan?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7. Hoe waarborgt de gemeente dat toekomstige contracten duidelijke prestatieafspraken en controlemechanismen bevatten om situaties zoals deze te voorkomen?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8. Welke lessen trekt de gemeente uit de vertragingen en problemen rondom de renovatie van de watertoren, en hoe worden deze toegepast op andere projecten met monumentale panden?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9. Welke juridische kwesties hebben in de afgelopen 25 jaar betrekking gehad op de renovatie van de watertoren, en hoe hebben deze bijgedragen aan de huidige vertraging? Welke stappen worden momenteel ondernomen om deze juridische zaken definitief af te ronden, zodat de renovatie kan worden voltooid?</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10. Kan het college inzicht geven in wanneer de watertoren eindelijk bewoond zal worden, zodat er opvolging gegeven kan worden aan de afspraken die gemaakt zijn over het gebruik van de watertoren?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11. Wat is de status van de afspraken over het opengesteld worden van de watertoren voor publiek? Hoe vaak zal de watertoren toegankelijk zijn, en welke concrete stappen worden er genomen om deze afspraken na te komen?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12. Kan het college toelichten hoe de inwoners op de hoogte worden gesteld van deze afspraken en wanneer zij daadwerkelijk toegang kunnen verwachten tot de watertoren, gezien het belang van deze afspraak richting de gemeenschap?</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13. Aangezien gemeenschapsgeld in dit project is geïnvesteerd, kan het college garanderen dat het algemeen belang daadwerkelijk wordt bediend en dat er vanuit het gemeentebestuur actie wordt ondernomen om deze belofte richting de inwoners na te komen?</w:t>
      </w:r>
    </w:p>
    <w:p w:rsidR="004E75AC" w:rsidRPr="004E75AC" w:rsidRDefault="004E75AC" w:rsidP="004E75AC">
      <w:pPr>
        <w:spacing w:after="0" w:line="240" w:lineRule="auto"/>
        <w:rPr>
          <w:rFonts w:eastAsia="Times New Roman" w:cs="Times New Roman"/>
          <w:sz w:val="24"/>
          <w:szCs w:val="24"/>
          <w:lang w:eastAsia="nl-NL"/>
        </w:rPr>
      </w:pP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Met vriendelijke groet,</w:t>
      </w: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S. Hamerslag</w:t>
      </w:r>
    </w:p>
    <w:p w:rsidR="004E75AC" w:rsidRPr="004E75AC" w:rsidRDefault="004E75AC" w:rsidP="004E75AC">
      <w:pPr>
        <w:spacing w:after="0" w:line="240" w:lineRule="auto"/>
        <w:rPr>
          <w:rFonts w:eastAsia="Times New Roman" w:cs="Times New Roman"/>
          <w:sz w:val="24"/>
          <w:szCs w:val="24"/>
          <w:lang w:eastAsia="nl-NL"/>
        </w:rPr>
      </w:pPr>
      <w:r w:rsidRPr="004E75AC">
        <w:rPr>
          <w:rFonts w:eastAsia="Times New Roman" w:cs="Times New Roman"/>
          <w:sz w:val="24"/>
          <w:szCs w:val="24"/>
          <w:lang w:eastAsia="nl-NL"/>
        </w:rPr>
        <w:t>Behoorlijk Bestuur voor Den Helder en Julianadorp</w:t>
      </w:r>
    </w:p>
    <w:p w:rsidR="00851CC9" w:rsidRPr="0038296B" w:rsidRDefault="00851CC9" w:rsidP="004E75AC">
      <w:pPr>
        <w:rPr>
          <w:sz w:val="24"/>
          <w:szCs w:val="24"/>
        </w:rPr>
      </w:pPr>
    </w:p>
    <w:sectPr w:rsidR="00851CC9" w:rsidRPr="0038296B" w:rsidSect="00D55A93">
      <w:pgSz w:w="12240" w:h="15840"/>
      <w:pgMar w:top="709"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C9065B"/>
    <w:multiLevelType w:val="hybridMultilevel"/>
    <w:tmpl w:val="948ADB6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0"/>
  </w:num>
  <w:num w:numId="6">
    <w:abstractNumId w:val="10"/>
  </w:num>
  <w:num w:numId="7">
    <w:abstractNumId w:val="2"/>
  </w:num>
  <w:num w:numId="8">
    <w:abstractNumId w:val="4"/>
  </w:num>
  <w:num w:numId="9">
    <w:abstractNumId w:val="3"/>
  </w:num>
  <w:num w:numId="10">
    <w:abstractNumId w:val="6"/>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1F2077"/>
    <w:rsid w:val="000067C8"/>
    <w:rsid w:val="00027A3F"/>
    <w:rsid w:val="00045E06"/>
    <w:rsid w:val="0007360B"/>
    <w:rsid w:val="000749D7"/>
    <w:rsid w:val="00077A69"/>
    <w:rsid w:val="00084E6F"/>
    <w:rsid w:val="00086E28"/>
    <w:rsid w:val="000B5C33"/>
    <w:rsid w:val="000F2373"/>
    <w:rsid w:val="000F3208"/>
    <w:rsid w:val="0010736C"/>
    <w:rsid w:val="00111F96"/>
    <w:rsid w:val="00123A3C"/>
    <w:rsid w:val="00157455"/>
    <w:rsid w:val="001755A0"/>
    <w:rsid w:val="001B01A3"/>
    <w:rsid w:val="001D40FE"/>
    <w:rsid w:val="001E6130"/>
    <w:rsid w:val="001F2077"/>
    <w:rsid w:val="00251B31"/>
    <w:rsid w:val="00264215"/>
    <w:rsid w:val="00282C3A"/>
    <w:rsid w:val="002B63F1"/>
    <w:rsid w:val="002D51AC"/>
    <w:rsid w:val="002E3B71"/>
    <w:rsid w:val="002F3E4E"/>
    <w:rsid w:val="00302FBA"/>
    <w:rsid w:val="0034737C"/>
    <w:rsid w:val="00353257"/>
    <w:rsid w:val="0036519D"/>
    <w:rsid w:val="00366B69"/>
    <w:rsid w:val="00366D16"/>
    <w:rsid w:val="0037788B"/>
    <w:rsid w:val="0038296B"/>
    <w:rsid w:val="003A301E"/>
    <w:rsid w:val="003E1721"/>
    <w:rsid w:val="003F6390"/>
    <w:rsid w:val="004206D2"/>
    <w:rsid w:val="00420F3B"/>
    <w:rsid w:val="00443704"/>
    <w:rsid w:val="00450552"/>
    <w:rsid w:val="00472C2E"/>
    <w:rsid w:val="00480CAF"/>
    <w:rsid w:val="004A1543"/>
    <w:rsid w:val="004B4E96"/>
    <w:rsid w:val="004E7263"/>
    <w:rsid w:val="004E75AC"/>
    <w:rsid w:val="004F0052"/>
    <w:rsid w:val="004F73AC"/>
    <w:rsid w:val="0052388B"/>
    <w:rsid w:val="00570F54"/>
    <w:rsid w:val="00576594"/>
    <w:rsid w:val="00582D75"/>
    <w:rsid w:val="00593A74"/>
    <w:rsid w:val="005A6BFE"/>
    <w:rsid w:val="005B2E46"/>
    <w:rsid w:val="005D5F2E"/>
    <w:rsid w:val="005E04C4"/>
    <w:rsid w:val="00610D37"/>
    <w:rsid w:val="00613622"/>
    <w:rsid w:val="00641AE7"/>
    <w:rsid w:val="00671BCB"/>
    <w:rsid w:val="006723C9"/>
    <w:rsid w:val="006809A7"/>
    <w:rsid w:val="0068447D"/>
    <w:rsid w:val="00686C86"/>
    <w:rsid w:val="00695E9A"/>
    <w:rsid w:val="0069671A"/>
    <w:rsid w:val="006A2E23"/>
    <w:rsid w:val="006B2647"/>
    <w:rsid w:val="006D3EC9"/>
    <w:rsid w:val="00736BEA"/>
    <w:rsid w:val="00767957"/>
    <w:rsid w:val="00785304"/>
    <w:rsid w:val="007A3B02"/>
    <w:rsid w:val="007F0613"/>
    <w:rsid w:val="007F6A0E"/>
    <w:rsid w:val="008016B0"/>
    <w:rsid w:val="0082252D"/>
    <w:rsid w:val="00840B5D"/>
    <w:rsid w:val="00851CC9"/>
    <w:rsid w:val="008532CB"/>
    <w:rsid w:val="00860D86"/>
    <w:rsid w:val="008612BC"/>
    <w:rsid w:val="008C40B1"/>
    <w:rsid w:val="008C7277"/>
    <w:rsid w:val="008D3E98"/>
    <w:rsid w:val="008E0931"/>
    <w:rsid w:val="008E4F4A"/>
    <w:rsid w:val="009003F6"/>
    <w:rsid w:val="00930A28"/>
    <w:rsid w:val="0095075A"/>
    <w:rsid w:val="009528F6"/>
    <w:rsid w:val="00975810"/>
    <w:rsid w:val="00982073"/>
    <w:rsid w:val="00990334"/>
    <w:rsid w:val="00995E70"/>
    <w:rsid w:val="009C014D"/>
    <w:rsid w:val="00A453D6"/>
    <w:rsid w:val="00A57625"/>
    <w:rsid w:val="00A67BBC"/>
    <w:rsid w:val="00A8515D"/>
    <w:rsid w:val="00A8543B"/>
    <w:rsid w:val="00A95251"/>
    <w:rsid w:val="00AA3662"/>
    <w:rsid w:val="00AB1C5D"/>
    <w:rsid w:val="00AF20F9"/>
    <w:rsid w:val="00B70CB9"/>
    <w:rsid w:val="00B80FEB"/>
    <w:rsid w:val="00B943C1"/>
    <w:rsid w:val="00BB4088"/>
    <w:rsid w:val="00BC725F"/>
    <w:rsid w:val="00BF49E1"/>
    <w:rsid w:val="00C15002"/>
    <w:rsid w:val="00C51A9A"/>
    <w:rsid w:val="00C5470B"/>
    <w:rsid w:val="00C577B9"/>
    <w:rsid w:val="00CA42B7"/>
    <w:rsid w:val="00CD0606"/>
    <w:rsid w:val="00CE5BA5"/>
    <w:rsid w:val="00CF6B2E"/>
    <w:rsid w:val="00D12285"/>
    <w:rsid w:val="00D127C2"/>
    <w:rsid w:val="00D55A93"/>
    <w:rsid w:val="00D55B42"/>
    <w:rsid w:val="00D82307"/>
    <w:rsid w:val="00E5386B"/>
    <w:rsid w:val="00E75D60"/>
    <w:rsid w:val="00E932D3"/>
    <w:rsid w:val="00EA7427"/>
    <w:rsid w:val="00EC0D55"/>
    <w:rsid w:val="00EE290A"/>
    <w:rsid w:val="00EF0DC8"/>
    <w:rsid w:val="00F10C0F"/>
    <w:rsid w:val="00F54C7E"/>
    <w:rsid w:val="00F652F2"/>
    <w:rsid w:val="00F67971"/>
    <w:rsid w:val="00F7525C"/>
    <w:rsid w:val="00FF485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rPr>
  </w:style>
  <w:style w:type="paragraph" w:styleId="Ballontekst">
    <w:name w:val="Balloon Text"/>
    <w:basedOn w:val="Standaard"/>
    <w:link w:val="BallontekstChar"/>
    <w:uiPriority w:val="99"/>
    <w:semiHidden/>
    <w:unhideWhenUsed/>
    <w:rsid w:val="00BB40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4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215408">
      <w:bodyDiv w:val="1"/>
      <w:marLeft w:val="0"/>
      <w:marRight w:val="0"/>
      <w:marTop w:val="0"/>
      <w:marBottom w:val="0"/>
      <w:divBdr>
        <w:top w:val="none" w:sz="0" w:space="0" w:color="auto"/>
        <w:left w:val="none" w:sz="0" w:space="0" w:color="auto"/>
        <w:bottom w:val="none" w:sz="0" w:space="0" w:color="auto"/>
        <w:right w:val="none" w:sz="0" w:space="0" w:color="auto"/>
      </w:divBdr>
      <w:divsChild>
        <w:div w:id="485128867">
          <w:marLeft w:val="0"/>
          <w:marRight w:val="0"/>
          <w:marTop w:val="0"/>
          <w:marBottom w:val="0"/>
          <w:divBdr>
            <w:top w:val="none" w:sz="0" w:space="0" w:color="auto"/>
            <w:left w:val="none" w:sz="0" w:space="0" w:color="auto"/>
            <w:bottom w:val="none" w:sz="0" w:space="0" w:color="auto"/>
            <w:right w:val="none" w:sz="0" w:space="0" w:color="auto"/>
          </w:divBdr>
        </w:div>
        <w:div w:id="1509103702">
          <w:marLeft w:val="0"/>
          <w:marRight w:val="0"/>
          <w:marTop w:val="0"/>
          <w:marBottom w:val="0"/>
          <w:divBdr>
            <w:top w:val="none" w:sz="0" w:space="0" w:color="auto"/>
            <w:left w:val="none" w:sz="0" w:space="0" w:color="auto"/>
            <w:bottom w:val="none" w:sz="0" w:space="0" w:color="auto"/>
            <w:right w:val="none" w:sz="0" w:space="0" w:color="auto"/>
          </w:divBdr>
        </w:div>
        <w:div w:id="752775738">
          <w:marLeft w:val="0"/>
          <w:marRight w:val="0"/>
          <w:marTop w:val="0"/>
          <w:marBottom w:val="0"/>
          <w:divBdr>
            <w:top w:val="none" w:sz="0" w:space="0" w:color="auto"/>
            <w:left w:val="none" w:sz="0" w:space="0" w:color="auto"/>
            <w:bottom w:val="none" w:sz="0" w:space="0" w:color="auto"/>
            <w:right w:val="none" w:sz="0" w:space="0" w:color="auto"/>
          </w:divBdr>
        </w:div>
        <w:div w:id="940835829">
          <w:marLeft w:val="0"/>
          <w:marRight w:val="0"/>
          <w:marTop w:val="0"/>
          <w:marBottom w:val="0"/>
          <w:divBdr>
            <w:top w:val="none" w:sz="0" w:space="0" w:color="auto"/>
            <w:left w:val="none" w:sz="0" w:space="0" w:color="auto"/>
            <w:bottom w:val="none" w:sz="0" w:space="0" w:color="auto"/>
            <w:right w:val="none" w:sz="0" w:space="0" w:color="auto"/>
          </w:divBdr>
        </w:div>
        <w:div w:id="1421758207">
          <w:marLeft w:val="0"/>
          <w:marRight w:val="0"/>
          <w:marTop w:val="0"/>
          <w:marBottom w:val="0"/>
          <w:divBdr>
            <w:top w:val="none" w:sz="0" w:space="0" w:color="auto"/>
            <w:left w:val="none" w:sz="0" w:space="0" w:color="auto"/>
            <w:bottom w:val="none" w:sz="0" w:space="0" w:color="auto"/>
            <w:right w:val="none" w:sz="0" w:space="0" w:color="auto"/>
          </w:divBdr>
        </w:div>
        <w:div w:id="950623656">
          <w:marLeft w:val="0"/>
          <w:marRight w:val="0"/>
          <w:marTop w:val="0"/>
          <w:marBottom w:val="0"/>
          <w:divBdr>
            <w:top w:val="none" w:sz="0" w:space="0" w:color="auto"/>
            <w:left w:val="none" w:sz="0" w:space="0" w:color="auto"/>
            <w:bottom w:val="none" w:sz="0" w:space="0" w:color="auto"/>
            <w:right w:val="none" w:sz="0" w:space="0" w:color="auto"/>
          </w:divBdr>
        </w:div>
        <w:div w:id="282660098">
          <w:marLeft w:val="0"/>
          <w:marRight w:val="0"/>
          <w:marTop w:val="0"/>
          <w:marBottom w:val="0"/>
          <w:divBdr>
            <w:top w:val="none" w:sz="0" w:space="0" w:color="auto"/>
            <w:left w:val="none" w:sz="0" w:space="0" w:color="auto"/>
            <w:bottom w:val="none" w:sz="0" w:space="0" w:color="auto"/>
            <w:right w:val="none" w:sz="0" w:space="0" w:color="auto"/>
          </w:divBdr>
        </w:div>
        <w:div w:id="219942635">
          <w:marLeft w:val="0"/>
          <w:marRight w:val="0"/>
          <w:marTop w:val="0"/>
          <w:marBottom w:val="0"/>
          <w:divBdr>
            <w:top w:val="none" w:sz="0" w:space="0" w:color="auto"/>
            <w:left w:val="none" w:sz="0" w:space="0" w:color="auto"/>
            <w:bottom w:val="none" w:sz="0" w:space="0" w:color="auto"/>
            <w:right w:val="none" w:sz="0" w:space="0" w:color="auto"/>
          </w:divBdr>
        </w:div>
        <w:div w:id="1740977386">
          <w:marLeft w:val="0"/>
          <w:marRight w:val="0"/>
          <w:marTop w:val="0"/>
          <w:marBottom w:val="0"/>
          <w:divBdr>
            <w:top w:val="none" w:sz="0" w:space="0" w:color="auto"/>
            <w:left w:val="none" w:sz="0" w:space="0" w:color="auto"/>
            <w:bottom w:val="none" w:sz="0" w:space="0" w:color="auto"/>
            <w:right w:val="none" w:sz="0" w:space="0" w:color="auto"/>
          </w:divBdr>
        </w:div>
        <w:div w:id="347367677">
          <w:marLeft w:val="0"/>
          <w:marRight w:val="0"/>
          <w:marTop w:val="0"/>
          <w:marBottom w:val="0"/>
          <w:divBdr>
            <w:top w:val="none" w:sz="0" w:space="0" w:color="auto"/>
            <w:left w:val="none" w:sz="0" w:space="0" w:color="auto"/>
            <w:bottom w:val="none" w:sz="0" w:space="0" w:color="auto"/>
            <w:right w:val="none" w:sz="0" w:space="0" w:color="auto"/>
          </w:divBdr>
        </w:div>
        <w:div w:id="1635407120">
          <w:marLeft w:val="0"/>
          <w:marRight w:val="0"/>
          <w:marTop w:val="0"/>
          <w:marBottom w:val="0"/>
          <w:divBdr>
            <w:top w:val="none" w:sz="0" w:space="0" w:color="auto"/>
            <w:left w:val="none" w:sz="0" w:space="0" w:color="auto"/>
            <w:bottom w:val="none" w:sz="0" w:space="0" w:color="auto"/>
            <w:right w:val="none" w:sz="0" w:space="0" w:color="auto"/>
          </w:divBdr>
        </w:div>
        <w:div w:id="1603107181">
          <w:marLeft w:val="0"/>
          <w:marRight w:val="0"/>
          <w:marTop w:val="0"/>
          <w:marBottom w:val="0"/>
          <w:divBdr>
            <w:top w:val="none" w:sz="0" w:space="0" w:color="auto"/>
            <w:left w:val="none" w:sz="0" w:space="0" w:color="auto"/>
            <w:bottom w:val="none" w:sz="0" w:space="0" w:color="auto"/>
            <w:right w:val="none" w:sz="0" w:space="0" w:color="auto"/>
          </w:divBdr>
        </w:div>
        <w:div w:id="1808812491">
          <w:marLeft w:val="0"/>
          <w:marRight w:val="0"/>
          <w:marTop w:val="0"/>
          <w:marBottom w:val="0"/>
          <w:divBdr>
            <w:top w:val="none" w:sz="0" w:space="0" w:color="auto"/>
            <w:left w:val="none" w:sz="0" w:space="0" w:color="auto"/>
            <w:bottom w:val="none" w:sz="0" w:space="0" w:color="auto"/>
            <w:right w:val="none" w:sz="0" w:space="0" w:color="auto"/>
          </w:divBdr>
        </w:div>
        <w:div w:id="513302333">
          <w:marLeft w:val="0"/>
          <w:marRight w:val="0"/>
          <w:marTop w:val="0"/>
          <w:marBottom w:val="0"/>
          <w:divBdr>
            <w:top w:val="none" w:sz="0" w:space="0" w:color="auto"/>
            <w:left w:val="none" w:sz="0" w:space="0" w:color="auto"/>
            <w:bottom w:val="none" w:sz="0" w:space="0" w:color="auto"/>
            <w:right w:val="none" w:sz="0" w:space="0" w:color="auto"/>
          </w:divBdr>
        </w:div>
        <w:div w:id="1490513004">
          <w:marLeft w:val="0"/>
          <w:marRight w:val="0"/>
          <w:marTop w:val="0"/>
          <w:marBottom w:val="0"/>
          <w:divBdr>
            <w:top w:val="none" w:sz="0" w:space="0" w:color="auto"/>
            <w:left w:val="none" w:sz="0" w:space="0" w:color="auto"/>
            <w:bottom w:val="none" w:sz="0" w:space="0" w:color="auto"/>
            <w:right w:val="none" w:sz="0" w:space="0" w:color="auto"/>
          </w:divBdr>
        </w:div>
        <w:div w:id="540018975">
          <w:marLeft w:val="0"/>
          <w:marRight w:val="0"/>
          <w:marTop w:val="0"/>
          <w:marBottom w:val="0"/>
          <w:divBdr>
            <w:top w:val="none" w:sz="0" w:space="0" w:color="auto"/>
            <w:left w:val="none" w:sz="0" w:space="0" w:color="auto"/>
            <w:bottom w:val="none" w:sz="0" w:space="0" w:color="auto"/>
            <w:right w:val="none" w:sz="0" w:space="0" w:color="auto"/>
          </w:divBdr>
        </w:div>
        <w:div w:id="1753962648">
          <w:marLeft w:val="0"/>
          <w:marRight w:val="0"/>
          <w:marTop w:val="0"/>
          <w:marBottom w:val="0"/>
          <w:divBdr>
            <w:top w:val="none" w:sz="0" w:space="0" w:color="auto"/>
            <w:left w:val="none" w:sz="0" w:space="0" w:color="auto"/>
            <w:bottom w:val="none" w:sz="0" w:space="0" w:color="auto"/>
            <w:right w:val="none" w:sz="0" w:space="0" w:color="auto"/>
          </w:divBdr>
        </w:div>
        <w:div w:id="1647321941">
          <w:marLeft w:val="0"/>
          <w:marRight w:val="0"/>
          <w:marTop w:val="0"/>
          <w:marBottom w:val="0"/>
          <w:divBdr>
            <w:top w:val="none" w:sz="0" w:space="0" w:color="auto"/>
            <w:left w:val="none" w:sz="0" w:space="0" w:color="auto"/>
            <w:bottom w:val="none" w:sz="0" w:space="0" w:color="auto"/>
            <w:right w:val="none" w:sz="0" w:space="0" w:color="auto"/>
          </w:divBdr>
        </w:div>
        <w:div w:id="352145936">
          <w:marLeft w:val="0"/>
          <w:marRight w:val="0"/>
          <w:marTop w:val="0"/>
          <w:marBottom w:val="0"/>
          <w:divBdr>
            <w:top w:val="none" w:sz="0" w:space="0" w:color="auto"/>
            <w:left w:val="none" w:sz="0" w:space="0" w:color="auto"/>
            <w:bottom w:val="none" w:sz="0" w:space="0" w:color="auto"/>
            <w:right w:val="none" w:sz="0" w:space="0" w:color="auto"/>
          </w:divBdr>
        </w:div>
        <w:div w:id="1133447950">
          <w:marLeft w:val="0"/>
          <w:marRight w:val="0"/>
          <w:marTop w:val="0"/>
          <w:marBottom w:val="0"/>
          <w:divBdr>
            <w:top w:val="none" w:sz="0" w:space="0" w:color="auto"/>
            <w:left w:val="none" w:sz="0" w:space="0" w:color="auto"/>
            <w:bottom w:val="none" w:sz="0" w:space="0" w:color="auto"/>
            <w:right w:val="none" w:sz="0" w:space="0" w:color="auto"/>
          </w:divBdr>
        </w:div>
        <w:div w:id="640425675">
          <w:marLeft w:val="0"/>
          <w:marRight w:val="0"/>
          <w:marTop w:val="0"/>
          <w:marBottom w:val="0"/>
          <w:divBdr>
            <w:top w:val="none" w:sz="0" w:space="0" w:color="auto"/>
            <w:left w:val="none" w:sz="0" w:space="0" w:color="auto"/>
            <w:bottom w:val="none" w:sz="0" w:space="0" w:color="auto"/>
            <w:right w:val="none" w:sz="0" w:space="0" w:color="auto"/>
          </w:divBdr>
        </w:div>
        <w:div w:id="1810781493">
          <w:marLeft w:val="0"/>
          <w:marRight w:val="0"/>
          <w:marTop w:val="0"/>
          <w:marBottom w:val="0"/>
          <w:divBdr>
            <w:top w:val="none" w:sz="0" w:space="0" w:color="auto"/>
            <w:left w:val="none" w:sz="0" w:space="0" w:color="auto"/>
            <w:bottom w:val="none" w:sz="0" w:space="0" w:color="auto"/>
            <w:right w:val="none" w:sz="0" w:space="0" w:color="auto"/>
          </w:divBdr>
        </w:div>
        <w:div w:id="2134905008">
          <w:marLeft w:val="0"/>
          <w:marRight w:val="0"/>
          <w:marTop w:val="0"/>
          <w:marBottom w:val="0"/>
          <w:divBdr>
            <w:top w:val="none" w:sz="0" w:space="0" w:color="auto"/>
            <w:left w:val="none" w:sz="0" w:space="0" w:color="auto"/>
            <w:bottom w:val="none" w:sz="0" w:space="0" w:color="auto"/>
            <w:right w:val="none" w:sz="0" w:space="0" w:color="auto"/>
          </w:divBdr>
        </w:div>
        <w:div w:id="755172627">
          <w:marLeft w:val="0"/>
          <w:marRight w:val="0"/>
          <w:marTop w:val="0"/>
          <w:marBottom w:val="0"/>
          <w:divBdr>
            <w:top w:val="none" w:sz="0" w:space="0" w:color="auto"/>
            <w:left w:val="none" w:sz="0" w:space="0" w:color="auto"/>
            <w:bottom w:val="none" w:sz="0" w:space="0" w:color="auto"/>
            <w:right w:val="none" w:sz="0" w:space="0" w:color="auto"/>
          </w:divBdr>
        </w:div>
        <w:div w:id="869951563">
          <w:marLeft w:val="0"/>
          <w:marRight w:val="0"/>
          <w:marTop w:val="0"/>
          <w:marBottom w:val="0"/>
          <w:divBdr>
            <w:top w:val="none" w:sz="0" w:space="0" w:color="auto"/>
            <w:left w:val="none" w:sz="0" w:space="0" w:color="auto"/>
            <w:bottom w:val="none" w:sz="0" w:space="0" w:color="auto"/>
            <w:right w:val="none" w:sz="0" w:space="0" w:color="auto"/>
          </w:divBdr>
        </w:div>
        <w:div w:id="897982552">
          <w:marLeft w:val="0"/>
          <w:marRight w:val="0"/>
          <w:marTop w:val="0"/>
          <w:marBottom w:val="0"/>
          <w:divBdr>
            <w:top w:val="none" w:sz="0" w:space="0" w:color="auto"/>
            <w:left w:val="none" w:sz="0" w:space="0" w:color="auto"/>
            <w:bottom w:val="none" w:sz="0" w:space="0" w:color="auto"/>
            <w:right w:val="none" w:sz="0" w:space="0" w:color="auto"/>
          </w:divBdr>
        </w:div>
        <w:div w:id="1738867318">
          <w:marLeft w:val="0"/>
          <w:marRight w:val="0"/>
          <w:marTop w:val="0"/>
          <w:marBottom w:val="0"/>
          <w:divBdr>
            <w:top w:val="none" w:sz="0" w:space="0" w:color="auto"/>
            <w:left w:val="none" w:sz="0" w:space="0" w:color="auto"/>
            <w:bottom w:val="none" w:sz="0" w:space="0" w:color="auto"/>
            <w:right w:val="none" w:sz="0" w:space="0" w:color="auto"/>
          </w:divBdr>
        </w:div>
        <w:div w:id="1654797180">
          <w:marLeft w:val="0"/>
          <w:marRight w:val="0"/>
          <w:marTop w:val="0"/>
          <w:marBottom w:val="0"/>
          <w:divBdr>
            <w:top w:val="none" w:sz="0" w:space="0" w:color="auto"/>
            <w:left w:val="none" w:sz="0" w:space="0" w:color="auto"/>
            <w:bottom w:val="none" w:sz="0" w:space="0" w:color="auto"/>
            <w:right w:val="none" w:sz="0" w:space="0" w:color="auto"/>
          </w:divBdr>
        </w:div>
        <w:div w:id="1129199888">
          <w:marLeft w:val="0"/>
          <w:marRight w:val="0"/>
          <w:marTop w:val="0"/>
          <w:marBottom w:val="0"/>
          <w:divBdr>
            <w:top w:val="none" w:sz="0" w:space="0" w:color="auto"/>
            <w:left w:val="none" w:sz="0" w:space="0" w:color="auto"/>
            <w:bottom w:val="none" w:sz="0" w:space="0" w:color="auto"/>
            <w:right w:val="none" w:sz="0" w:space="0" w:color="auto"/>
          </w:divBdr>
        </w:div>
        <w:div w:id="1053120727">
          <w:marLeft w:val="0"/>
          <w:marRight w:val="0"/>
          <w:marTop w:val="0"/>
          <w:marBottom w:val="0"/>
          <w:divBdr>
            <w:top w:val="none" w:sz="0" w:space="0" w:color="auto"/>
            <w:left w:val="none" w:sz="0" w:space="0" w:color="auto"/>
            <w:bottom w:val="none" w:sz="0" w:space="0" w:color="auto"/>
            <w:right w:val="none" w:sz="0" w:space="0" w:color="auto"/>
          </w:divBdr>
        </w:div>
        <w:div w:id="1395353761">
          <w:marLeft w:val="0"/>
          <w:marRight w:val="0"/>
          <w:marTop w:val="0"/>
          <w:marBottom w:val="0"/>
          <w:divBdr>
            <w:top w:val="none" w:sz="0" w:space="0" w:color="auto"/>
            <w:left w:val="none" w:sz="0" w:space="0" w:color="auto"/>
            <w:bottom w:val="none" w:sz="0" w:space="0" w:color="auto"/>
            <w:right w:val="none" w:sz="0" w:space="0" w:color="auto"/>
          </w:divBdr>
        </w:div>
        <w:div w:id="116603068">
          <w:marLeft w:val="0"/>
          <w:marRight w:val="0"/>
          <w:marTop w:val="0"/>
          <w:marBottom w:val="0"/>
          <w:divBdr>
            <w:top w:val="none" w:sz="0" w:space="0" w:color="auto"/>
            <w:left w:val="none" w:sz="0" w:space="0" w:color="auto"/>
            <w:bottom w:val="none" w:sz="0" w:space="0" w:color="auto"/>
            <w:right w:val="none" w:sz="0" w:space="0" w:color="auto"/>
          </w:divBdr>
        </w:div>
        <w:div w:id="655039380">
          <w:marLeft w:val="0"/>
          <w:marRight w:val="0"/>
          <w:marTop w:val="0"/>
          <w:marBottom w:val="0"/>
          <w:divBdr>
            <w:top w:val="none" w:sz="0" w:space="0" w:color="auto"/>
            <w:left w:val="none" w:sz="0" w:space="0" w:color="auto"/>
            <w:bottom w:val="none" w:sz="0" w:space="0" w:color="auto"/>
            <w:right w:val="none" w:sz="0" w:space="0" w:color="auto"/>
          </w:divBdr>
        </w:div>
        <w:div w:id="166989916">
          <w:marLeft w:val="0"/>
          <w:marRight w:val="0"/>
          <w:marTop w:val="0"/>
          <w:marBottom w:val="0"/>
          <w:divBdr>
            <w:top w:val="none" w:sz="0" w:space="0" w:color="auto"/>
            <w:left w:val="none" w:sz="0" w:space="0" w:color="auto"/>
            <w:bottom w:val="none" w:sz="0" w:space="0" w:color="auto"/>
            <w:right w:val="none" w:sz="0" w:space="0" w:color="auto"/>
          </w:divBdr>
        </w:div>
        <w:div w:id="796988387">
          <w:marLeft w:val="0"/>
          <w:marRight w:val="0"/>
          <w:marTop w:val="0"/>
          <w:marBottom w:val="0"/>
          <w:divBdr>
            <w:top w:val="none" w:sz="0" w:space="0" w:color="auto"/>
            <w:left w:val="none" w:sz="0" w:space="0" w:color="auto"/>
            <w:bottom w:val="none" w:sz="0" w:space="0" w:color="auto"/>
            <w:right w:val="none" w:sz="0" w:space="0" w:color="auto"/>
          </w:divBdr>
        </w:div>
        <w:div w:id="1735664655">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3112</Characters>
  <Application>Microsoft Office Word</Application>
  <DocSecurity>0</DocSecurity>
  <Lines>25</Lines>
  <Paragraphs>7</Paragraphs>
  <ScaleCrop>false</ScaleCrop>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2025-01-05T15:56:00Z</dcterms:created>
  <dcterms:modified xsi:type="dcterms:W3CDTF">2025-01-05T15:59:00Z</dcterms:modified>
</cp:coreProperties>
</file>