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Schriftelijke vragen </w:t>
      </w:r>
    </w:p>
    <w:p w:rsidR="00000000" w:rsidDel="00000000" w:rsidP="00000000" w:rsidRDefault="00000000" w:rsidRPr="00000000" w14:paraId="00000002">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Schriftelijke vragen over verantwoordelijkheid en onderhoud van stegen en snippergronden</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Den Helder, 9 februari 2025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Geacht college van burgemeester en wethouders, </w:t>
      </w:r>
    </w:p>
    <w:p w:rsidR="00000000" w:rsidDel="00000000" w:rsidP="00000000" w:rsidRDefault="00000000" w:rsidRPr="00000000" w14:paraId="00000009">
      <w:pPr>
        <w:spacing w:after="240" w:before="240" w:lineRule="auto"/>
        <w:rPr/>
      </w:pPr>
      <w:r w:rsidDel="00000000" w:rsidR="00000000" w:rsidRPr="00000000">
        <w:rPr>
          <w:rtl w:val="0"/>
        </w:rPr>
        <w:t xml:space="preserve">Namens de fractie Behoorlijk Bestuur voor Den Helder en Julianadorp stel ik u de volgende vragen met betrekking tot de situatie rondom gedeeld eigenaarschap en onderhoud van stegen en snippergronden binnen de gemeente.</w:t>
      </w:r>
    </w:p>
    <w:p w:rsidR="00000000" w:rsidDel="00000000" w:rsidP="00000000" w:rsidRDefault="00000000" w:rsidRPr="00000000" w14:paraId="0000000A">
      <w:pPr>
        <w:spacing w:after="240" w:before="240" w:lineRule="auto"/>
        <w:rPr/>
      </w:pPr>
      <w:r w:rsidDel="00000000" w:rsidR="00000000" w:rsidRPr="00000000">
        <w:rPr>
          <w:b w:val="1"/>
          <w:rtl w:val="0"/>
        </w:rPr>
        <w:t xml:space="preserve">Inleiding:</w:t>
      </w:r>
      <w:r w:rsidDel="00000000" w:rsidR="00000000" w:rsidRPr="00000000">
        <w:rPr>
          <w:rtl w:val="0"/>
        </w:rPr>
        <w:br w:type="textWrapping"/>
        <w:t xml:space="preserve">Binnen onze gemeente bevinden zich diverse stegen en snippergronden die onderverdeeld zijn in eigenaarschap van particulieren, woningcorporaties en soms de gemeente zelf. Deze verdeling van verantwoordelijkheden leidt er regelmatig toe dat onderhoud in dergelijke gebieden te wensen overlaat. Verzakte bestrating, kapotte tegels en slecht functionerende afwateringssystemen, zoals putten, zorgen niet alleen voor gevaarlijke situaties maar vormen ook een obstakel voor klimaatadaptatie. Daarnaast komt het vaak voor dat afval wordt gedumpt of achtergelaten op deze snippergronden en stegen.</w:t>
      </w:r>
    </w:p>
    <w:p w:rsidR="00000000" w:rsidDel="00000000" w:rsidP="00000000" w:rsidRDefault="00000000" w:rsidRPr="00000000" w14:paraId="0000000B">
      <w:pPr>
        <w:numPr>
          <w:ilvl w:val="0"/>
          <w:numId w:val="1"/>
        </w:numPr>
        <w:spacing w:after="240" w:before="240" w:lineRule="auto"/>
        <w:ind w:left="720" w:hanging="360"/>
        <w:rPr>
          <w:u w:val="none"/>
        </w:rPr>
      </w:pPr>
      <w:r w:rsidDel="00000000" w:rsidR="00000000" w:rsidRPr="00000000">
        <w:rPr>
          <w:rtl w:val="0"/>
        </w:rPr>
        <w:t xml:space="preserve">Is het college het met ons eens doordat deze terreinen niet altijd onder de verantwoordelijkheid van de gemeente vallen, er onvoldoende handhaving en opruiming plaats vind, waardoor dit probleem blijft bestaan? Een goed functionerend netwerk voor onderhoud, veiligheid en klimaatbestendigheid is immers zo sterk als de zwakste schakel in het systeem.</w:t>
      </w:r>
    </w:p>
    <w:p w:rsidR="00000000" w:rsidDel="00000000" w:rsidP="00000000" w:rsidRDefault="00000000" w:rsidRPr="00000000" w14:paraId="0000000C">
      <w:pPr>
        <w:spacing w:after="240" w:before="240"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rtl w:val="0"/>
        </w:rPr>
        <w:t xml:space="preserve">Is de gemeente op de hoogte van problemen met slecht onderhoud en verzakking in stegen en snippergronden waar het eigenaarschap verdeeld is tussen verschillende partijen?</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Welke afspraken of verplichtingen bestaan er momenteel over onderhoud in stegen en snippergronden waarvan de gemeente geen eigenaar is, maar waar wel inwoners overlast ervaren door gebrekkig onderhoud?</w:t>
        <w:br w:type="textWrapping"/>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Heeft de gemeente inzicht in het aantal stegen en snippergronden met gedeeld eigenaarschap, en zo ja, kunt u een overzicht geven van waar deze zich bevinden?</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Bent u bereid om in overleg te treden met betrokken eigenaren, zoals particuliere bewoners en woningcorporaties, om tot gezamenlijke afspraken te komen voor structureel onderhoud aan deze terreinen?</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Is het college bereid te onderzoeken of de gemeente deze gronden kan overnemen, zodat ze kunnen worden meegenomen in het reguliere onderhoudsprogramma van de gemeente?</w:t>
        <w:br w:type="textWrapping"/>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In hoeverre ziet u mogelijkheden om stegen en snippergronden beter te integreren in het netwerk voor klimaatadaptatie, bijvoorbeeld door verbeterde waterafvoer en groenvoorzieningen?</w:t>
        <w:br w:type="textWrapping"/>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Bent u het ermee eens dat de verantwoordelijkheid voor een veilige en klimaatbestendige omgeving niet afhankelijk mag zijn van gedeeld eigenaarschap, en dat juist in deze situaties gemeentelijke regie wenselijk is?</w:t>
        <w:br w:type="textWrapping"/>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Wat is het huidige beleid van de gemeente ten aanzien van het dumpen of achterlaten van afval op stegen en snippergronden waar de gemeente geen eigenaar is?</w:t>
        <w:br w:type="textWrapping"/>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Bent u bereid om maatregelen te treffen, zoals handhaving en schoonmaakacties, om het probleem van afvaldumping op deze terreinen structureel aan te pakken?</w:t>
        <w:br w:type="textWrapping"/>
      </w:r>
    </w:p>
    <w:p w:rsidR="00000000" w:rsidDel="00000000" w:rsidP="00000000" w:rsidRDefault="00000000" w:rsidRPr="00000000" w14:paraId="00000016">
      <w:pPr>
        <w:numPr>
          <w:ilvl w:val="0"/>
          <w:numId w:val="1"/>
        </w:numPr>
        <w:spacing w:after="240" w:before="0" w:beforeAutospacing="0" w:lineRule="auto"/>
        <w:ind w:left="720" w:hanging="360"/>
      </w:pPr>
      <w:r w:rsidDel="00000000" w:rsidR="00000000" w:rsidRPr="00000000">
        <w:rPr>
          <w:rtl w:val="0"/>
        </w:rPr>
        <w:t xml:space="preserve">Indien de gemeente niet voornemens is om deze gronden over te nemen, welke alternatieven ziet het college om de bestaande problemen met onderhoud, veiligheid, klimaatadaptatie en afvaldumping alsnog effectief aan te pakken? </w:t>
      </w:r>
    </w:p>
    <w:p w:rsidR="00000000" w:rsidDel="00000000" w:rsidP="00000000" w:rsidRDefault="00000000" w:rsidRPr="00000000" w14:paraId="00000017">
      <w:pPr>
        <w:spacing w:after="240" w:before="240" w:lineRule="auto"/>
        <w:ind w:left="720" w:firstLine="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Namens de fractie van Behoorlijk Bestuur voor Den Helder en Julianadorp,</w:t>
      </w:r>
    </w:p>
    <w:p w:rsidR="00000000" w:rsidDel="00000000" w:rsidP="00000000" w:rsidRDefault="00000000" w:rsidRPr="00000000" w14:paraId="00000019">
      <w:pPr>
        <w:rPr/>
      </w:pPr>
      <w:r w:rsidDel="00000000" w:rsidR="00000000" w:rsidRPr="00000000">
        <w:rPr>
          <w:rtl w:val="0"/>
        </w:rPr>
        <w:t xml:space="preserve">S. Hamerslag</w:t>
      </w:r>
    </w:p>
    <w:p w:rsidR="00000000" w:rsidDel="00000000" w:rsidP="00000000" w:rsidRDefault="00000000" w:rsidRPr="00000000" w14:paraId="0000001A">
      <w:pPr>
        <w:rPr/>
      </w:pPr>
      <w:r w:rsidDel="00000000" w:rsidR="00000000" w:rsidRPr="00000000">
        <w:rPr>
          <w:rtl w:val="0"/>
        </w:rPr>
      </w:r>
    </w:p>
    <w:sectPr>
      <w:pgSz w:h="15840" w:w="12240" w:orient="portrait"/>
      <w:pgMar w:bottom="1440" w:top="993"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