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56298" cy="857250"/>
            <wp:effectExtent b="0" l="0" r="0" t="0"/>
            <wp:wrapNone/>
            <wp:docPr descr="G:\data\Griffie\Algemeen\LOGO's\Logo's fracties klein\Logos 2023\Behoorlijk Bestuur met witte achtergrond.jpg" id="1" name="image1.png"/>
            <a:graphic>
              <a:graphicData uri="http://schemas.openxmlformats.org/drawingml/2006/picture">
                <pic:pic>
                  <pic:nvPicPr>
                    <pic:cNvPr descr="G:\data\Griffie\Algemeen\LOGO's\Logo's fracties klein\Logos 2023\Behoorlijk Bestuur met witte achtergrond.jpg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56298" cy="857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Den Helder 21 april 2024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i w:val="1"/>
        </w:rPr>
      </w:pPr>
      <w:r w:rsidDel="00000000" w:rsidR="00000000" w:rsidRPr="00000000">
        <w:rPr>
          <w:b w:val="1"/>
          <w:rtl w:val="0"/>
        </w:rPr>
        <w:t xml:space="preserve">PERSBERICHT</w:t>
        <w:br w:type="textWrapping"/>
      </w:r>
      <w:r w:rsidDel="00000000" w:rsidR="00000000" w:rsidRPr="00000000">
        <w:rPr>
          <w:i w:val="1"/>
          <w:rtl w:val="0"/>
        </w:rPr>
        <w:t xml:space="preserve">Behoorlijk Bestuur stuurt stevige brief naar Commissaris van de Koning over rol gemeente in woningcrisis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In onze ogen heeft het gemeentebestuur van Den Helder </w:t>
      </w:r>
      <w:r w:rsidDel="00000000" w:rsidR="00000000" w:rsidRPr="00000000">
        <w:rPr>
          <w:b w:val="1"/>
          <w:rtl w:val="0"/>
        </w:rPr>
        <w:t xml:space="preserve">decennialang druk uitgeoefend op Woningstichting Den Helder om mee te doen met allerlei grote gebiedsontwikkelingen en prestigeprojecten</w:t>
      </w:r>
      <w:r w:rsidDel="00000000" w:rsidR="00000000" w:rsidRPr="00000000">
        <w:rPr>
          <w:rtl w:val="0"/>
        </w:rPr>
        <w:t xml:space="preserve">. Daarmee is de woningstichting langzaamaan </w:t>
      </w:r>
      <w:r w:rsidDel="00000000" w:rsidR="00000000" w:rsidRPr="00000000">
        <w:rPr>
          <w:b w:val="1"/>
          <w:rtl w:val="0"/>
        </w:rPr>
        <w:t xml:space="preserve">buiten haar kerntaken getreden</w:t>
      </w:r>
      <w:r w:rsidDel="00000000" w:rsidR="00000000" w:rsidRPr="00000000">
        <w:rPr>
          <w:rtl w:val="0"/>
        </w:rPr>
        <w:t xml:space="preserve">. En of we het nu mooi vinden wat er allemaal is opgeknapt of juist kritisch zijn op sommige keuzes: </w:t>
      </w:r>
      <w:r w:rsidDel="00000000" w:rsidR="00000000" w:rsidRPr="00000000">
        <w:rPr>
          <w:b w:val="1"/>
          <w:rtl w:val="0"/>
        </w:rPr>
        <w:t xml:space="preserve">het feit blijft dat de woningstichting is teruggefloten door de Autoriteit Woningcorporaties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Dat gebeurt niet zomaar. Er is echt iets misgegaan. En wie heeft daaraan meegewerkt? In onze ogen het gemeentebestuur zelf.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  <w:t xml:space="preserve">Daarom vinden wij het onbegrijpelijk dat het huidige college nu met de vinger wijst naar de woningstichting en in brieven en persreacties eist dat ze zich aan "oude afspraken" houden. </w:t>
      </w:r>
      <w:r w:rsidDel="00000000" w:rsidR="00000000" w:rsidRPr="00000000">
        <w:rPr>
          <w:b w:val="1"/>
          <w:rtl w:val="0"/>
        </w:rPr>
        <w:t xml:space="preserve">Daarmee gaat het college voor ons écht een grens over.</w:t>
      </w:r>
      <w:r w:rsidDel="00000000" w:rsidR="00000000" w:rsidRPr="00000000">
        <w:rPr>
          <w:rtl w:val="0"/>
        </w:rPr>
        <w:t xml:space="preserve"> In plaats van anderen de maat te nemen, zou dit hét moment moeten zijn om </w:t>
      </w:r>
      <w:r w:rsidDel="00000000" w:rsidR="00000000" w:rsidRPr="00000000">
        <w:rPr>
          <w:b w:val="1"/>
          <w:rtl w:val="0"/>
        </w:rPr>
        <w:t xml:space="preserve">zelf eens goed in de spiegel te kijken.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We missen elke vorm van zelfreflectie. En dat is kwalijk. Daarom hebben wij van Behoorlijk Bestuur alweer een </w:t>
      </w:r>
      <w:r w:rsidDel="00000000" w:rsidR="00000000" w:rsidRPr="00000000">
        <w:rPr>
          <w:b w:val="1"/>
          <w:rtl w:val="0"/>
        </w:rPr>
        <w:t xml:space="preserve">brief gestuurd naar de Commissaris van de Koning</w:t>
      </w:r>
      <w:r w:rsidDel="00000000" w:rsidR="00000000" w:rsidRPr="00000000">
        <w:rPr>
          <w:rtl w:val="0"/>
        </w:rPr>
        <w:t xml:space="preserve">, de toezichthouder op het gemeentebestuur in onze provincie. In die brief leggen wij uit hoe het gemeentebestuur in onze ogen mede-eigenaar is van deze situatie, en roepen wij op tot bestuurlijke verantwoordelijkheid.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Tegelijkertijd willen we helder zijn: </w:t>
      </w:r>
      <w:r w:rsidDel="00000000" w:rsidR="00000000" w:rsidRPr="00000000">
        <w:rPr>
          <w:b w:val="1"/>
          <w:rtl w:val="0"/>
        </w:rPr>
        <w:t xml:space="preserve">wij steunen de nieuwe koers van de woningstichting.</w:t>
      </w:r>
      <w:r w:rsidDel="00000000" w:rsidR="00000000" w:rsidRPr="00000000">
        <w:rPr>
          <w:rtl w:val="0"/>
        </w:rPr>
        <w:t xml:space="preserve"> Het is goed dat de corporatie weer teruggaat naar haar kerntaken: zorgen voor voldoende sociale en betaalbare huurwoningen, maar ook leefbaarheid in de wijken en aandacht voor de mensen die dat het hardst nodig hebben.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Wij kiezen voor betaalbaar wonen, goede buurten en een woningcorporatie die haar maatschappelijke rol weer serieus neemt. Daar staan wij volledig achter.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Contactpersoon:</w:t>
        <w:br w:type="textWrapping"/>
      </w:r>
      <w:r w:rsidDel="00000000" w:rsidR="00000000" w:rsidRPr="00000000">
        <w:rPr>
          <w:rtl w:val="0"/>
        </w:rPr>
        <w:t xml:space="preserve">S. Hamerslag</w:t>
        <w:br w:type="textWrapping"/>
        <w:t xml:space="preserve"> Fractievoorzitter Behoorlijk Bestuur voor Den Helder en Julianadorp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nl-NL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